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ED746" w14:textId="77777777" w:rsidR="00E83A68" w:rsidRDefault="00000000">
      <w:pPr>
        <w:spacing w:line="560" w:lineRule="exact"/>
        <w:ind w:firstLineChars="300" w:firstLine="960"/>
        <w:rPr>
          <w:rFonts w:ascii="黑体" w:eastAsia="黑体" w:hAnsi="黑体" w:hint="eastAsia"/>
          <w:sz w:val="32"/>
          <w:szCs w:val="32"/>
          <w:u w:val="single"/>
        </w:rPr>
      </w:pPr>
      <w:r>
        <w:rPr>
          <w:rFonts w:ascii="黑体" w:eastAsia="黑体" w:hAnsi="黑体" w:hint="eastAsia"/>
          <w:bCs/>
          <w:sz w:val="32"/>
          <w:szCs w:val="32"/>
        </w:rPr>
        <w:t>附件：“工业美”智能制造创新创意大赛作</w:t>
      </w:r>
      <w:r>
        <w:rPr>
          <w:rFonts w:ascii="黑体" w:eastAsia="黑体" w:hAnsi="黑体" w:hint="eastAsia"/>
          <w:sz w:val="32"/>
          <w:szCs w:val="32"/>
        </w:rPr>
        <w:t>品申报表</w:t>
      </w:r>
    </w:p>
    <w:tbl>
      <w:tblPr>
        <w:tblW w:w="7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254"/>
        <w:gridCol w:w="1345"/>
        <w:gridCol w:w="1914"/>
        <w:gridCol w:w="1364"/>
        <w:gridCol w:w="2146"/>
      </w:tblGrid>
      <w:tr w:rsidR="00E83A68" w14:paraId="2AB2BDA1" w14:textId="77777777">
        <w:trPr>
          <w:trHeight w:val="696"/>
          <w:jc w:val="center"/>
        </w:trPr>
        <w:tc>
          <w:tcPr>
            <w:tcW w:w="2395" w:type="dxa"/>
            <w:gridSpan w:val="3"/>
          </w:tcPr>
          <w:p w14:paraId="5054E5D9" w14:textId="77777777" w:rsidR="00E83A68" w:rsidRDefault="00000000">
            <w:pPr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32"/>
                <w:szCs w:val="32"/>
              </w:rPr>
              <w:t>队伍编号</w:t>
            </w:r>
          </w:p>
        </w:tc>
        <w:tc>
          <w:tcPr>
            <w:tcW w:w="1914" w:type="dxa"/>
          </w:tcPr>
          <w:p w14:paraId="0EC860BE" w14:textId="77777777" w:rsidR="00E83A68" w:rsidRDefault="00000000">
            <w:pPr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bCs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216444</w:t>
            </w:r>
          </w:p>
        </w:tc>
        <w:tc>
          <w:tcPr>
            <w:tcW w:w="1364" w:type="dxa"/>
          </w:tcPr>
          <w:p w14:paraId="402A0887" w14:textId="77777777" w:rsidR="00E83A68" w:rsidRDefault="00000000">
            <w:pPr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b/>
                <w:sz w:val="32"/>
                <w:szCs w:val="32"/>
                <w:u w:val="single"/>
              </w:rPr>
            </w:pPr>
            <w:r>
              <w:rPr>
                <w:rFonts w:asciiTheme="minorEastAsia" w:eastAsiaTheme="minorEastAsia" w:hAnsiTheme="minorEastAsia" w:cstheme="minorEastAsia" w:hint="eastAsia"/>
                <w:sz w:val="32"/>
                <w:szCs w:val="32"/>
              </w:rPr>
              <w:t>选题</w:t>
            </w:r>
          </w:p>
        </w:tc>
        <w:tc>
          <w:tcPr>
            <w:tcW w:w="2146" w:type="dxa"/>
          </w:tcPr>
          <w:p w14:paraId="7BA5EA9F" w14:textId="77777777" w:rsidR="00E83A68" w:rsidRDefault="00000000">
            <w:pPr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b/>
                <w:sz w:val="32"/>
                <w:szCs w:val="32"/>
                <w:u w:val="single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智能技术应用类</w:t>
            </w:r>
          </w:p>
        </w:tc>
      </w:tr>
      <w:tr w:rsidR="00E83A68" w14:paraId="1866E0A5" w14:textId="77777777">
        <w:trPr>
          <w:trHeight w:hRule="exact" w:val="590"/>
          <w:jc w:val="center"/>
        </w:trPr>
        <w:tc>
          <w:tcPr>
            <w:tcW w:w="2395" w:type="dxa"/>
            <w:gridSpan w:val="3"/>
            <w:vAlign w:val="center"/>
          </w:tcPr>
          <w:p w14:paraId="036BFCAA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  <w:t>产品名称</w:t>
            </w:r>
          </w:p>
        </w:tc>
        <w:tc>
          <w:tcPr>
            <w:tcW w:w="5424" w:type="dxa"/>
            <w:gridSpan w:val="3"/>
            <w:vAlign w:val="center"/>
          </w:tcPr>
          <w:p w14:paraId="4ACF76AF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24"/>
                <w:szCs w:val="24"/>
              </w:rPr>
              <w:t>工盾-面向高危岗位的作业员体征监测智能手环</w:t>
            </w:r>
          </w:p>
        </w:tc>
      </w:tr>
      <w:tr w:rsidR="00E83A68" w14:paraId="652025ED" w14:textId="77777777">
        <w:trPr>
          <w:trHeight w:hRule="exact" w:val="838"/>
          <w:jc w:val="center"/>
        </w:trPr>
        <w:tc>
          <w:tcPr>
            <w:tcW w:w="2395" w:type="dxa"/>
            <w:gridSpan w:val="3"/>
            <w:vAlign w:val="center"/>
          </w:tcPr>
          <w:p w14:paraId="2FD11390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  <w:t>申报单位名称</w:t>
            </w:r>
          </w:p>
        </w:tc>
        <w:tc>
          <w:tcPr>
            <w:tcW w:w="5424" w:type="dxa"/>
            <w:gridSpan w:val="3"/>
            <w:vAlign w:val="center"/>
          </w:tcPr>
          <w:p w14:paraId="539DAC51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  <w:t>（此处加盖院系公章）</w:t>
            </w:r>
          </w:p>
        </w:tc>
      </w:tr>
      <w:tr w:rsidR="00E83A68" w14:paraId="1521BE04" w14:textId="77777777">
        <w:trPr>
          <w:trHeight w:hRule="exact" w:val="554"/>
          <w:jc w:val="center"/>
        </w:trPr>
        <w:tc>
          <w:tcPr>
            <w:tcW w:w="2395" w:type="dxa"/>
            <w:gridSpan w:val="3"/>
            <w:vAlign w:val="center"/>
          </w:tcPr>
          <w:p w14:paraId="057A9A0F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  <w:t>参赛队员</w:t>
            </w:r>
          </w:p>
        </w:tc>
        <w:tc>
          <w:tcPr>
            <w:tcW w:w="5424" w:type="dxa"/>
            <w:gridSpan w:val="3"/>
            <w:vAlign w:val="center"/>
          </w:tcPr>
          <w:p w14:paraId="1E2BB21B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bCs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24"/>
                <w:szCs w:val="24"/>
              </w:rPr>
              <w:t>徐诗杰、晏李鹏、王秋瑶</w:t>
            </w:r>
          </w:p>
        </w:tc>
      </w:tr>
      <w:tr w:rsidR="00E83A68" w14:paraId="0ED34655" w14:textId="77777777">
        <w:trPr>
          <w:trHeight w:hRule="exact" w:val="563"/>
          <w:jc w:val="center"/>
        </w:trPr>
        <w:tc>
          <w:tcPr>
            <w:tcW w:w="2395" w:type="dxa"/>
            <w:gridSpan w:val="3"/>
            <w:vAlign w:val="center"/>
          </w:tcPr>
          <w:p w14:paraId="0EE025D4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  <w:t>指导教师</w:t>
            </w:r>
          </w:p>
        </w:tc>
        <w:tc>
          <w:tcPr>
            <w:tcW w:w="5424" w:type="dxa"/>
            <w:gridSpan w:val="3"/>
            <w:vAlign w:val="center"/>
          </w:tcPr>
          <w:p w14:paraId="34BF3738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24"/>
                <w:szCs w:val="24"/>
              </w:rPr>
              <w:t>李嘉诚、夏亮</w:t>
            </w:r>
          </w:p>
        </w:tc>
      </w:tr>
      <w:tr w:rsidR="00E83A68" w14:paraId="761CE6B0" w14:textId="77777777">
        <w:trPr>
          <w:trHeight w:hRule="exact" w:val="563"/>
          <w:jc w:val="center"/>
        </w:trPr>
        <w:tc>
          <w:tcPr>
            <w:tcW w:w="1050" w:type="dxa"/>
            <w:gridSpan w:val="2"/>
            <w:vMerge w:val="restart"/>
            <w:vAlign w:val="center"/>
          </w:tcPr>
          <w:p w14:paraId="5B15BD3B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  <w:t>联系</w:t>
            </w:r>
          </w:p>
          <w:p w14:paraId="20034405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  <w:t>方式</w:t>
            </w:r>
          </w:p>
        </w:tc>
        <w:tc>
          <w:tcPr>
            <w:tcW w:w="1345" w:type="dxa"/>
            <w:vAlign w:val="center"/>
          </w:tcPr>
          <w:p w14:paraId="722FA08E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1914" w:type="dxa"/>
            <w:vAlign w:val="center"/>
          </w:tcPr>
          <w:p w14:paraId="4D2D5086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24"/>
                <w:szCs w:val="24"/>
              </w:rPr>
              <w:t>徐诗杰</w:t>
            </w:r>
          </w:p>
        </w:tc>
        <w:tc>
          <w:tcPr>
            <w:tcW w:w="1364" w:type="dxa"/>
            <w:vAlign w:val="center"/>
          </w:tcPr>
          <w:p w14:paraId="3F1D034F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  <w:t>电话</w:t>
            </w:r>
          </w:p>
        </w:tc>
        <w:tc>
          <w:tcPr>
            <w:tcW w:w="2146" w:type="dxa"/>
            <w:vAlign w:val="center"/>
          </w:tcPr>
          <w:p w14:paraId="2D46EB34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24"/>
                <w:szCs w:val="24"/>
              </w:rPr>
              <w:t>19923544656</w:t>
            </w:r>
          </w:p>
        </w:tc>
      </w:tr>
      <w:tr w:rsidR="00E83A68" w14:paraId="25FE46A8" w14:textId="77777777">
        <w:trPr>
          <w:trHeight w:hRule="exact" w:val="549"/>
          <w:jc w:val="center"/>
        </w:trPr>
        <w:tc>
          <w:tcPr>
            <w:tcW w:w="1050" w:type="dxa"/>
            <w:gridSpan w:val="2"/>
            <w:vMerge/>
            <w:vAlign w:val="center"/>
          </w:tcPr>
          <w:p w14:paraId="5CAA39DC" w14:textId="77777777" w:rsidR="00E83A68" w:rsidRDefault="00E83A68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</w:pPr>
          </w:p>
        </w:tc>
        <w:tc>
          <w:tcPr>
            <w:tcW w:w="1345" w:type="dxa"/>
            <w:vAlign w:val="center"/>
          </w:tcPr>
          <w:p w14:paraId="4DC128E9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  <w:t>手机</w:t>
            </w:r>
          </w:p>
        </w:tc>
        <w:tc>
          <w:tcPr>
            <w:tcW w:w="1914" w:type="dxa"/>
            <w:vAlign w:val="center"/>
          </w:tcPr>
          <w:p w14:paraId="6B368EFC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24"/>
                <w:szCs w:val="24"/>
              </w:rPr>
              <w:t>19923544656</w:t>
            </w:r>
          </w:p>
        </w:tc>
        <w:tc>
          <w:tcPr>
            <w:tcW w:w="1364" w:type="dxa"/>
            <w:vAlign w:val="center"/>
          </w:tcPr>
          <w:p w14:paraId="14BF48FC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32"/>
                <w:szCs w:val="32"/>
              </w:rPr>
              <w:t>邮箱</w:t>
            </w:r>
          </w:p>
        </w:tc>
        <w:tc>
          <w:tcPr>
            <w:tcW w:w="2146" w:type="dxa"/>
            <w:vAlign w:val="center"/>
          </w:tcPr>
          <w:p w14:paraId="117DF915" w14:textId="77777777" w:rsidR="00E83A68" w:rsidRDefault="00000000">
            <w:pPr>
              <w:widowControl/>
              <w:spacing w:line="560" w:lineRule="exact"/>
              <w:jc w:val="center"/>
              <w:rPr>
                <w:rFonts w:asciiTheme="minorEastAsia" w:eastAsiaTheme="minorEastAsia" w:hAnsiTheme="minorEastAsia" w:cstheme="minorEastAsia" w:hint="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Cs w:val="21"/>
              </w:rPr>
              <w:t>2011461062@qq.com</w:t>
            </w:r>
          </w:p>
        </w:tc>
      </w:tr>
      <w:tr w:rsidR="00E83A68" w14:paraId="37463A5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7463"/>
          <w:jc w:val="center"/>
        </w:trPr>
        <w:tc>
          <w:tcPr>
            <w:tcW w:w="796" w:type="dxa"/>
            <w:vAlign w:val="center"/>
          </w:tcPr>
          <w:p w14:paraId="663C1F74" w14:textId="77777777" w:rsidR="00E83A68" w:rsidRDefault="00000000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bookmarkStart w:id="0" w:name="主题词"/>
            <w:bookmarkEnd w:id="0"/>
            <w:r>
              <w:rPr>
                <w:rFonts w:ascii="仿宋_GB2312" w:eastAsia="仿宋_GB2312" w:hAnsi="宋体" w:hint="eastAsia"/>
                <w:sz w:val="32"/>
                <w:szCs w:val="32"/>
              </w:rPr>
              <w:t>产品简介</w:t>
            </w:r>
          </w:p>
        </w:tc>
        <w:tc>
          <w:tcPr>
            <w:tcW w:w="7023" w:type="dxa"/>
            <w:gridSpan w:val="5"/>
          </w:tcPr>
          <w:p w14:paraId="55DB0AB1" w14:textId="01BD828D" w:rsidR="00E83A68" w:rsidRDefault="00000000">
            <w:pPr>
              <w:spacing w:beforeLines="50" w:before="156" w:line="400" w:lineRule="exact"/>
              <w:ind w:firstLineChars="200" w:firstLine="480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针对冶金、化工、矿山等高危行业对员工健康监测的迫切需求，结合国家“智慧应急”与“工业互联网+安全生产”政策，本产品开发了一款</w:t>
            </w:r>
            <w:r w:rsidR="006A2693">
              <w:rPr>
                <w:rFonts w:asciiTheme="minorEastAsia" w:eastAsiaTheme="minorEastAsia" w:hAnsiTheme="minorEastAsia" w:cstheme="minorEastAsia" w:hint="eastAsia"/>
                <w:bCs/>
                <w:kern w:val="0"/>
                <w:sz w:val="24"/>
                <w:szCs w:val="24"/>
              </w:rPr>
              <w:t>面向高危岗位的作业员体征监测智能手环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，旨在解决现有设备监测维度单一、响应滞后、系统集成度低等痛点，实现精准预警与闭环管理。</w:t>
            </w:r>
          </w:p>
          <w:p w14:paraId="4D3D01F6" w14:textId="77777777" w:rsidR="00E83A68" w:rsidRDefault="00000000">
            <w:pPr>
              <w:spacing w:beforeLines="50" w:before="156" w:line="400" w:lineRule="exact"/>
              <w:ind w:firstLineChars="200" w:firstLine="480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系统架构，系统采用四层架构：硬件层集成MPU6050、MAX30102、DS18B20及环境传感器，同步采集生理与环境数据；边缘端利用状态空间模型（SSM）实时检测跌倒并构建急性风险指标；云端层通过贝叶斯网络与LSTM-GRU混合模型预测健康趋势，生成动态健康指数（HRI）；可视化层基于JavaWeb技术，实现数据图表化展示与远程监控。</w:t>
            </w:r>
          </w:p>
          <w:p w14:paraId="00456F6A" w14:textId="77777777" w:rsidR="00E83A68" w:rsidRDefault="00000000">
            <w:pPr>
              <w:spacing w:beforeLines="50" w:before="156" w:line="400" w:lineRule="exact"/>
              <w:ind w:firstLineChars="200" w:firstLine="48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核心功能与响应机制，支持中暑预警（体温与湿度联动）、跌倒检测（200ms内触发声光与云端告警）、多参数协同分析（评估热应激与疲劳风险）；并建立分级响应机制——急性风险即时告警，慢性风险通过APP推送个性化干预建议，全面提升高危作业场景下的健康保障能力。</w:t>
            </w:r>
          </w:p>
        </w:tc>
      </w:tr>
      <w:tr w:rsidR="00E83A68" w14:paraId="7C11192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6281"/>
          <w:jc w:val="center"/>
        </w:trPr>
        <w:tc>
          <w:tcPr>
            <w:tcW w:w="796" w:type="dxa"/>
            <w:vAlign w:val="center"/>
          </w:tcPr>
          <w:p w14:paraId="12439B46" w14:textId="77777777" w:rsidR="00E83A68" w:rsidRDefault="00000000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lastRenderedPageBreak/>
              <w:t>设计说明</w:t>
            </w:r>
          </w:p>
        </w:tc>
        <w:tc>
          <w:tcPr>
            <w:tcW w:w="7023" w:type="dxa"/>
            <w:gridSpan w:val="5"/>
          </w:tcPr>
          <w:p w14:paraId="0D761321" w14:textId="5E460C00" w:rsidR="00E83A68" w:rsidRDefault="00000000">
            <w:pPr>
              <w:spacing w:beforeLines="50" w:before="156" w:line="480" w:lineRule="exact"/>
              <w:ind w:firstLineChars="200" w:firstLine="480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设计原理，基于多模态数据融合理念，系统通过传感器数据与数学模型（状态空间模型、贝叶斯网络、LSTM-GRU）深度耦合，构建从实时风险识别到长期健康预测的闭环管理框架。结合个体生理差异与环境因素（湿度、体力负荷等），动态量化热应激风险值与健康指数（HRI），实现风险评估的科学化与个性化。</w:t>
            </w:r>
          </w:p>
          <w:p w14:paraId="3E828399" w14:textId="0856715C" w:rsidR="00E83A68" w:rsidRDefault="00000000">
            <w:pPr>
              <w:spacing w:beforeLines="50" w:before="156" w:line="480" w:lineRule="exact"/>
              <w:ind w:firstLineChars="200" w:firstLine="480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设计方案，边缘端部署轻量级状态空间模型（SSM），实现跌倒检测与急性风险评估；云端基于LSTM-GRU混合模型分析历史数据，预测未来健康趋势。多传感器（MPU6050、MAX30102、DS18B20等）协同采集生理与环境数据，构建高维风险特征向量，最终通过JavaWeb技术实现可视化图表展示，支持管理人员实时掌握群体健康态势。</w:t>
            </w:r>
          </w:p>
        </w:tc>
      </w:tr>
      <w:tr w:rsidR="00E83A68" w14:paraId="06DABD3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764"/>
          <w:jc w:val="center"/>
        </w:trPr>
        <w:tc>
          <w:tcPr>
            <w:tcW w:w="796" w:type="dxa"/>
            <w:vAlign w:val="center"/>
          </w:tcPr>
          <w:p w14:paraId="68A1BCB8" w14:textId="77777777" w:rsidR="00E83A68" w:rsidRDefault="00000000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产品特色</w:t>
            </w:r>
          </w:p>
        </w:tc>
        <w:tc>
          <w:tcPr>
            <w:tcW w:w="7023" w:type="dxa"/>
            <w:gridSpan w:val="5"/>
          </w:tcPr>
          <w:p w14:paraId="03D8DE6E" w14:textId="0F2306FD" w:rsidR="00E83A68" w:rsidRDefault="00000000">
            <w:pPr>
              <w:spacing w:beforeLines="50" w:before="156" w:line="480" w:lineRule="exact"/>
              <w:ind w:firstLineChars="200" w:firstLine="480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本产品融合生理（心率、血氧、体温）与环境（湿度、粉尘）参数，首创多模态跨维度风险建模，并采用贝叶斯网络与LSTM-GRU混合模型实现动态精准预警，突破传统静态阈值局限。基于成熟的STM32+ESP8266平台，结合卡尔曼滤波与注意力机制，保障低功耗与稳定性，契合国家应急政策，具备强落地可行性。系统覆盖“采集—边缘分析—云端预测—干预”全链路闭环，预留气体、UWB等扩展接口，适配化工、矿山等多场景。支持MQTT等工业物联网标准协议，可对接ERP系统</w:t>
            </w:r>
            <w:r w:rsidR="006A2693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。</w:t>
            </w:r>
          </w:p>
        </w:tc>
      </w:tr>
    </w:tbl>
    <w:p w14:paraId="5CE8650E" w14:textId="77777777" w:rsidR="00E83A68" w:rsidRDefault="00E83A68">
      <w:pPr>
        <w:tabs>
          <w:tab w:val="left" w:pos="840"/>
        </w:tabs>
        <w:spacing w:line="0" w:lineRule="atLeast"/>
        <w:rPr>
          <w:rFonts w:ascii="仿宋_GB2312" w:eastAsia="仿宋_GB2312" w:hAnsi="华文中宋" w:hint="eastAsia"/>
          <w:kern w:val="0"/>
          <w:sz w:val="32"/>
          <w:szCs w:val="32"/>
        </w:rPr>
      </w:pPr>
    </w:p>
    <w:sectPr w:rsidR="00E83A68">
      <w:headerReference w:type="default" r:id="rId8"/>
      <w:footerReference w:type="default" r:id="rId9"/>
      <w:pgSz w:w="11906" w:h="16838"/>
      <w:pgMar w:top="2098" w:right="1474" w:bottom="1985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06B23" w14:textId="77777777" w:rsidR="009836F8" w:rsidRDefault="009836F8">
      <w:r>
        <w:separator/>
      </w:r>
    </w:p>
  </w:endnote>
  <w:endnote w:type="continuationSeparator" w:id="0">
    <w:p w14:paraId="0719D655" w14:textId="77777777" w:rsidR="009836F8" w:rsidRDefault="0098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C03EE2C1-7231-4B4F-A0B7-AF8F87EA54B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23DA5B3D-7AFC-4B6F-A103-68E4ED4FC9AA}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  <w:embedRegular r:id="rId3" w:subsetted="1" w:fontKey="{1A4C42E6-385D-4AF3-A540-AACC535FEF01}"/>
  </w:font>
  <w:font w:name="Arial Unicode MS"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9306"/>
    </w:sdtPr>
    <w:sdtContent>
      <w:p w14:paraId="0CEF2B19" w14:textId="77777777" w:rsidR="00E83A68" w:rsidRDefault="00000000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4 -</w:t>
        </w:r>
        <w:r>
          <w:fldChar w:fldCharType="end"/>
        </w:r>
      </w:p>
    </w:sdtContent>
  </w:sdt>
  <w:p w14:paraId="66321A16" w14:textId="77777777" w:rsidR="00E83A68" w:rsidRDefault="00E83A6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679BD" w14:textId="77777777" w:rsidR="009836F8" w:rsidRDefault="009836F8">
      <w:r>
        <w:separator/>
      </w:r>
    </w:p>
  </w:footnote>
  <w:footnote w:type="continuationSeparator" w:id="0">
    <w:p w14:paraId="392DA0DE" w14:textId="77777777" w:rsidR="009836F8" w:rsidRDefault="00983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32664" w14:textId="77777777" w:rsidR="00E83A68" w:rsidRDefault="00E83A68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E538B"/>
    <w:multiLevelType w:val="multilevel"/>
    <w:tmpl w:val="1F3E538B"/>
    <w:lvl w:ilvl="0">
      <w:start w:val="3"/>
      <w:numFmt w:val="decimal"/>
      <w:pStyle w:val="a"/>
      <w:suff w:val="space"/>
      <w:lvlText w:val="第%1章 "/>
      <w:lvlJc w:val="left"/>
      <w:pPr>
        <w:ind w:left="0" w:firstLine="0"/>
      </w:pPr>
      <w:rPr>
        <w:rFonts w:ascii="Arial" w:hAnsi="Arial" w:hint="default"/>
        <w:b w:val="0"/>
        <w:i w:val="0"/>
        <w:sz w:val="48"/>
      </w:rPr>
    </w:lvl>
    <w:lvl w:ilvl="1">
      <w:start w:val="1"/>
      <w:numFmt w:val="decimal"/>
      <w:isLgl/>
      <w:suff w:val="space"/>
      <w:lvlText w:val="%1.%2 "/>
      <w:lvlJc w:val="left"/>
      <w:pPr>
        <w:ind w:left="638" w:hanging="638"/>
      </w:pPr>
      <w:rPr>
        <w:rFonts w:ascii="Arial" w:hAnsi="Arial" w:hint="default"/>
        <w:b w:val="0"/>
        <w:i w:val="0"/>
        <w:sz w:val="32"/>
      </w:rPr>
    </w:lvl>
    <w:lvl w:ilvl="2">
      <w:start w:val="1"/>
      <w:numFmt w:val="decimal"/>
      <w:isLgl/>
      <w:suff w:val="space"/>
      <w:lvlText w:val="%1.%2.%3 "/>
      <w:lvlJc w:val="left"/>
      <w:pPr>
        <w:ind w:left="851" w:hanging="851"/>
      </w:pPr>
      <w:rPr>
        <w:rFonts w:ascii="Arial" w:hAnsi="Arial" w:hint="default"/>
        <w:sz w:val="28"/>
      </w:rPr>
    </w:lvl>
    <w:lvl w:ilvl="3">
      <w:start w:val="1"/>
      <w:numFmt w:val="decimal"/>
      <w:isLgl/>
      <w:suff w:val="space"/>
      <w:lvlText w:val="%1.%2.%3.%4 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55F6735D"/>
    <w:multiLevelType w:val="singleLevel"/>
    <w:tmpl w:val="55F6735D"/>
    <w:lvl w:ilvl="0">
      <w:start w:val="1"/>
      <w:numFmt w:val="bullet"/>
      <w:pStyle w:val="a0"/>
      <w:lvlText w:val=""/>
      <w:lvlJc w:val="left"/>
      <w:pPr>
        <w:tabs>
          <w:tab w:val="left" w:pos="993"/>
        </w:tabs>
        <w:ind w:left="993" w:hanging="425"/>
      </w:pPr>
      <w:rPr>
        <w:rFonts w:ascii="Wingdings" w:hAnsi="Wingdings" w:hint="default"/>
        <w:sz w:val="24"/>
      </w:rPr>
    </w:lvl>
  </w:abstractNum>
  <w:num w:numId="1" w16cid:durableId="1462071963">
    <w:abstractNumId w:val="0"/>
  </w:num>
  <w:num w:numId="2" w16cid:durableId="539975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TrueTypeFonts/>
  <w:saveSubset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QxYjcyOGRiYmVkYjFiMjRiNjgzMDE2MmZhM2YyYTUifQ=="/>
    <w:docVar w:name="KSO_WPS_MARK_KEY" w:val="89a6bd75-62cb-49f1-9c72-0ef5cd46bb61"/>
  </w:docVars>
  <w:rsids>
    <w:rsidRoot w:val="001E783D"/>
    <w:rsid w:val="00010866"/>
    <w:rsid w:val="00041AC7"/>
    <w:rsid w:val="00056293"/>
    <w:rsid w:val="00075CED"/>
    <w:rsid w:val="00076834"/>
    <w:rsid w:val="00085692"/>
    <w:rsid w:val="000A5307"/>
    <w:rsid w:val="000B6027"/>
    <w:rsid w:val="000C5FE2"/>
    <w:rsid w:val="000D78CC"/>
    <w:rsid w:val="000F1F24"/>
    <w:rsid w:val="001014D7"/>
    <w:rsid w:val="00104863"/>
    <w:rsid w:val="00110956"/>
    <w:rsid w:val="001139B2"/>
    <w:rsid w:val="00122293"/>
    <w:rsid w:val="00127E2C"/>
    <w:rsid w:val="00145D89"/>
    <w:rsid w:val="001503C6"/>
    <w:rsid w:val="001B0843"/>
    <w:rsid w:val="001B33B3"/>
    <w:rsid w:val="001E783D"/>
    <w:rsid w:val="002068E1"/>
    <w:rsid w:val="00215E63"/>
    <w:rsid w:val="002200AC"/>
    <w:rsid w:val="00225E51"/>
    <w:rsid w:val="0022616F"/>
    <w:rsid w:val="0025011F"/>
    <w:rsid w:val="00265F5F"/>
    <w:rsid w:val="002C1664"/>
    <w:rsid w:val="002C453B"/>
    <w:rsid w:val="002C4559"/>
    <w:rsid w:val="002D122C"/>
    <w:rsid w:val="002F0C29"/>
    <w:rsid w:val="002F437E"/>
    <w:rsid w:val="0030615B"/>
    <w:rsid w:val="003114AB"/>
    <w:rsid w:val="003173DA"/>
    <w:rsid w:val="00327EA0"/>
    <w:rsid w:val="00333838"/>
    <w:rsid w:val="00352342"/>
    <w:rsid w:val="00373924"/>
    <w:rsid w:val="003A341A"/>
    <w:rsid w:val="003C187E"/>
    <w:rsid w:val="003C27D3"/>
    <w:rsid w:val="003D6F27"/>
    <w:rsid w:val="003F0326"/>
    <w:rsid w:val="0040271D"/>
    <w:rsid w:val="0043071F"/>
    <w:rsid w:val="004314EC"/>
    <w:rsid w:val="00450424"/>
    <w:rsid w:val="00477D41"/>
    <w:rsid w:val="00482FAA"/>
    <w:rsid w:val="004944DE"/>
    <w:rsid w:val="004B21BA"/>
    <w:rsid w:val="004C7364"/>
    <w:rsid w:val="004D7D64"/>
    <w:rsid w:val="004E22FF"/>
    <w:rsid w:val="00500FFC"/>
    <w:rsid w:val="00515891"/>
    <w:rsid w:val="005239C8"/>
    <w:rsid w:val="00526716"/>
    <w:rsid w:val="00552951"/>
    <w:rsid w:val="005922E2"/>
    <w:rsid w:val="005C1B83"/>
    <w:rsid w:val="005C1CCE"/>
    <w:rsid w:val="005D4BDE"/>
    <w:rsid w:val="005D5B0E"/>
    <w:rsid w:val="005F52C0"/>
    <w:rsid w:val="006163A3"/>
    <w:rsid w:val="006302D8"/>
    <w:rsid w:val="00647ED9"/>
    <w:rsid w:val="00656C37"/>
    <w:rsid w:val="00665BB3"/>
    <w:rsid w:val="006949A1"/>
    <w:rsid w:val="00696E6A"/>
    <w:rsid w:val="0069707D"/>
    <w:rsid w:val="006A2693"/>
    <w:rsid w:val="006F00D4"/>
    <w:rsid w:val="00707C86"/>
    <w:rsid w:val="00723879"/>
    <w:rsid w:val="00724881"/>
    <w:rsid w:val="00726A4A"/>
    <w:rsid w:val="007373A2"/>
    <w:rsid w:val="007B0750"/>
    <w:rsid w:val="00803DB1"/>
    <w:rsid w:val="00823828"/>
    <w:rsid w:val="008278B1"/>
    <w:rsid w:val="008468F6"/>
    <w:rsid w:val="00863660"/>
    <w:rsid w:val="0086690D"/>
    <w:rsid w:val="008A26EB"/>
    <w:rsid w:val="008B414D"/>
    <w:rsid w:val="008C7C33"/>
    <w:rsid w:val="008C7F3D"/>
    <w:rsid w:val="008D6968"/>
    <w:rsid w:val="008F58D0"/>
    <w:rsid w:val="009238C8"/>
    <w:rsid w:val="00925733"/>
    <w:rsid w:val="009462FF"/>
    <w:rsid w:val="00953FCE"/>
    <w:rsid w:val="0095513B"/>
    <w:rsid w:val="00967EE3"/>
    <w:rsid w:val="009836F8"/>
    <w:rsid w:val="009A533F"/>
    <w:rsid w:val="009A5EB1"/>
    <w:rsid w:val="009B565A"/>
    <w:rsid w:val="009D7FB1"/>
    <w:rsid w:val="009F29C4"/>
    <w:rsid w:val="00A045D2"/>
    <w:rsid w:val="00A46F72"/>
    <w:rsid w:val="00A56FFA"/>
    <w:rsid w:val="00A63BA9"/>
    <w:rsid w:val="00A96D01"/>
    <w:rsid w:val="00AC0EAE"/>
    <w:rsid w:val="00AC3CA9"/>
    <w:rsid w:val="00AF35C6"/>
    <w:rsid w:val="00B039F3"/>
    <w:rsid w:val="00B119BF"/>
    <w:rsid w:val="00B139CF"/>
    <w:rsid w:val="00B5611C"/>
    <w:rsid w:val="00B61458"/>
    <w:rsid w:val="00B67FDB"/>
    <w:rsid w:val="00B77D9E"/>
    <w:rsid w:val="00B9206B"/>
    <w:rsid w:val="00BA048B"/>
    <w:rsid w:val="00BA6904"/>
    <w:rsid w:val="00BD580C"/>
    <w:rsid w:val="00BE3CFD"/>
    <w:rsid w:val="00BF6723"/>
    <w:rsid w:val="00C03953"/>
    <w:rsid w:val="00C1236A"/>
    <w:rsid w:val="00C60B4E"/>
    <w:rsid w:val="00C66EAD"/>
    <w:rsid w:val="00C802ED"/>
    <w:rsid w:val="00C864ED"/>
    <w:rsid w:val="00C92425"/>
    <w:rsid w:val="00CA3063"/>
    <w:rsid w:val="00CA41F3"/>
    <w:rsid w:val="00CB4694"/>
    <w:rsid w:val="00D2287D"/>
    <w:rsid w:val="00D465BA"/>
    <w:rsid w:val="00D57FBA"/>
    <w:rsid w:val="00D61914"/>
    <w:rsid w:val="00D76E01"/>
    <w:rsid w:val="00D87899"/>
    <w:rsid w:val="00DD1220"/>
    <w:rsid w:val="00E02003"/>
    <w:rsid w:val="00E1421F"/>
    <w:rsid w:val="00E16E90"/>
    <w:rsid w:val="00E35033"/>
    <w:rsid w:val="00E83A68"/>
    <w:rsid w:val="00E96758"/>
    <w:rsid w:val="00EA4C40"/>
    <w:rsid w:val="00EC07B5"/>
    <w:rsid w:val="00EC7ACB"/>
    <w:rsid w:val="00ED52DE"/>
    <w:rsid w:val="00F04366"/>
    <w:rsid w:val="00F25400"/>
    <w:rsid w:val="00F453A9"/>
    <w:rsid w:val="00F63344"/>
    <w:rsid w:val="00F829C2"/>
    <w:rsid w:val="00F96237"/>
    <w:rsid w:val="00FA5970"/>
    <w:rsid w:val="00FC3D91"/>
    <w:rsid w:val="01AA3877"/>
    <w:rsid w:val="034F0B7A"/>
    <w:rsid w:val="03CF2DFF"/>
    <w:rsid w:val="0672639E"/>
    <w:rsid w:val="0733430F"/>
    <w:rsid w:val="083B347B"/>
    <w:rsid w:val="0A2E617E"/>
    <w:rsid w:val="0A60366D"/>
    <w:rsid w:val="0AE62348"/>
    <w:rsid w:val="0D647043"/>
    <w:rsid w:val="0D7D4DB7"/>
    <w:rsid w:val="0D896A37"/>
    <w:rsid w:val="0DB25F8E"/>
    <w:rsid w:val="0EF33F14"/>
    <w:rsid w:val="0FA97864"/>
    <w:rsid w:val="0FF050B4"/>
    <w:rsid w:val="1116301E"/>
    <w:rsid w:val="114E2145"/>
    <w:rsid w:val="116126C0"/>
    <w:rsid w:val="16574B28"/>
    <w:rsid w:val="16A07269"/>
    <w:rsid w:val="17093819"/>
    <w:rsid w:val="175C4FDE"/>
    <w:rsid w:val="17F168B0"/>
    <w:rsid w:val="17FD074D"/>
    <w:rsid w:val="18034B30"/>
    <w:rsid w:val="1BC2131E"/>
    <w:rsid w:val="1BF43C15"/>
    <w:rsid w:val="1CCE090A"/>
    <w:rsid w:val="1CEB7397"/>
    <w:rsid w:val="1E286209"/>
    <w:rsid w:val="1E6E254C"/>
    <w:rsid w:val="1F223AA8"/>
    <w:rsid w:val="20130C45"/>
    <w:rsid w:val="209D3E84"/>
    <w:rsid w:val="2274478E"/>
    <w:rsid w:val="23B6348C"/>
    <w:rsid w:val="23CA0EEA"/>
    <w:rsid w:val="248759C7"/>
    <w:rsid w:val="26783009"/>
    <w:rsid w:val="26937FD4"/>
    <w:rsid w:val="295B0301"/>
    <w:rsid w:val="2A7A5C2D"/>
    <w:rsid w:val="2AEF3F25"/>
    <w:rsid w:val="2B3E3767"/>
    <w:rsid w:val="2C0B4791"/>
    <w:rsid w:val="2C975AC0"/>
    <w:rsid w:val="2CA40519"/>
    <w:rsid w:val="2CB84A1A"/>
    <w:rsid w:val="2D016192"/>
    <w:rsid w:val="2E156AAA"/>
    <w:rsid w:val="2E2D6706"/>
    <w:rsid w:val="2E3C1B78"/>
    <w:rsid w:val="2E5A3DAC"/>
    <w:rsid w:val="2F335826"/>
    <w:rsid w:val="2F7A4897"/>
    <w:rsid w:val="3169638E"/>
    <w:rsid w:val="34160775"/>
    <w:rsid w:val="342D5ABF"/>
    <w:rsid w:val="34B8182C"/>
    <w:rsid w:val="356D4F98"/>
    <w:rsid w:val="35A53DFA"/>
    <w:rsid w:val="36D34080"/>
    <w:rsid w:val="378123A9"/>
    <w:rsid w:val="37EA7FD5"/>
    <w:rsid w:val="386273C7"/>
    <w:rsid w:val="39CB3DB0"/>
    <w:rsid w:val="3B7876A4"/>
    <w:rsid w:val="3C9C676A"/>
    <w:rsid w:val="3D391354"/>
    <w:rsid w:val="3D956BD5"/>
    <w:rsid w:val="3E3D2DA2"/>
    <w:rsid w:val="408D6DEC"/>
    <w:rsid w:val="437C5DFF"/>
    <w:rsid w:val="444E3F5B"/>
    <w:rsid w:val="4525498F"/>
    <w:rsid w:val="45E561F9"/>
    <w:rsid w:val="461F4280"/>
    <w:rsid w:val="46965745"/>
    <w:rsid w:val="46BA1434"/>
    <w:rsid w:val="481608EC"/>
    <w:rsid w:val="490A3F7F"/>
    <w:rsid w:val="49CE49A7"/>
    <w:rsid w:val="4A5F3C0B"/>
    <w:rsid w:val="4AD04998"/>
    <w:rsid w:val="4B0D293F"/>
    <w:rsid w:val="4B637FBF"/>
    <w:rsid w:val="4C1B77B7"/>
    <w:rsid w:val="4D347243"/>
    <w:rsid w:val="4DEE7354"/>
    <w:rsid w:val="4EE365D6"/>
    <w:rsid w:val="50196C7D"/>
    <w:rsid w:val="510E76F8"/>
    <w:rsid w:val="5116195C"/>
    <w:rsid w:val="513836C7"/>
    <w:rsid w:val="51553ED8"/>
    <w:rsid w:val="5162107A"/>
    <w:rsid w:val="52377736"/>
    <w:rsid w:val="52522E68"/>
    <w:rsid w:val="52CA6B76"/>
    <w:rsid w:val="53DC242E"/>
    <w:rsid w:val="542B0A81"/>
    <w:rsid w:val="544A04F4"/>
    <w:rsid w:val="556312B9"/>
    <w:rsid w:val="55D678C5"/>
    <w:rsid w:val="55E51B46"/>
    <w:rsid w:val="5745755E"/>
    <w:rsid w:val="58767185"/>
    <w:rsid w:val="58B81EDB"/>
    <w:rsid w:val="58D13DFA"/>
    <w:rsid w:val="595C45CC"/>
    <w:rsid w:val="59725D3B"/>
    <w:rsid w:val="5A8B6F17"/>
    <w:rsid w:val="5AAC3A4C"/>
    <w:rsid w:val="5C0744C6"/>
    <w:rsid w:val="5C653798"/>
    <w:rsid w:val="5D7E0B00"/>
    <w:rsid w:val="5EB937E0"/>
    <w:rsid w:val="5F3D4341"/>
    <w:rsid w:val="60007911"/>
    <w:rsid w:val="61357BDD"/>
    <w:rsid w:val="61671D60"/>
    <w:rsid w:val="618B3CA1"/>
    <w:rsid w:val="627B6B7C"/>
    <w:rsid w:val="62B34F35"/>
    <w:rsid w:val="644505B2"/>
    <w:rsid w:val="68DE6DAC"/>
    <w:rsid w:val="68E4285A"/>
    <w:rsid w:val="6A2A2AC0"/>
    <w:rsid w:val="6AE40CC2"/>
    <w:rsid w:val="6BD6020E"/>
    <w:rsid w:val="6BFE2E7C"/>
    <w:rsid w:val="6C112C91"/>
    <w:rsid w:val="6CBC11B2"/>
    <w:rsid w:val="6D7056B3"/>
    <w:rsid w:val="6D8B71D6"/>
    <w:rsid w:val="6DD24A05"/>
    <w:rsid w:val="6DF30B10"/>
    <w:rsid w:val="6DFF0340"/>
    <w:rsid w:val="6E775DC7"/>
    <w:rsid w:val="6E8468DA"/>
    <w:rsid w:val="703812B8"/>
    <w:rsid w:val="70604B79"/>
    <w:rsid w:val="70832ED7"/>
    <w:rsid w:val="71E70771"/>
    <w:rsid w:val="72A833E6"/>
    <w:rsid w:val="72A953B6"/>
    <w:rsid w:val="735F2141"/>
    <w:rsid w:val="740718AD"/>
    <w:rsid w:val="741B58B6"/>
    <w:rsid w:val="75EB028A"/>
    <w:rsid w:val="772C10E0"/>
    <w:rsid w:val="77935205"/>
    <w:rsid w:val="787E068D"/>
    <w:rsid w:val="78A344AF"/>
    <w:rsid w:val="7BE76518"/>
    <w:rsid w:val="7C4111AB"/>
    <w:rsid w:val="7CEA6CE4"/>
    <w:rsid w:val="7DE0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191D3B"/>
  <w15:docId w15:val="{08733477-AA91-40EA-AE70-3E864F41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1"/>
    <w:next w:val="a1"/>
    <w:link w:val="10"/>
    <w:qFormat/>
    <w:pPr>
      <w:shd w:val="pct10" w:color="auto" w:fill="FFFFFF"/>
      <w:tabs>
        <w:tab w:val="left" w:pos="1985"/>
      </w:tabs>
      <w:outlineLvl w:val="0"/>
    </w:pPr>
    <w:rPr>
      <w:rFonts w:ascii="Arial" w:eastAsia="黑体" w:hAnsi="Arial"/>
      <w:kern w:val="0"/>
      <w:sz w:val="48"/>
    </w:rPr>
  </w:style>
  <w:style w:type="paragraph" w:styleId="2">
    <w:name w:val="heading 2"/>
    <w:basedOn w:val="a1"/>
    <w:next w:val="a2"/>
    <w:link w:val="20"/>
    <w:qFormat/>
    <w:pPr>
      <w:keepNext/>
      <w:widowControl/>
      <w:shd w:val="pct10" w:color="auto" w:fill="FFFFFF"/>
      <w:tabs>
        <w:tab w:val="left" w:pos="953"/>
        <w:tab w:val="left" w:pos="1134"/>
      </w:tabs>
      <w:spacing w:before="200" w:after="120"/>
      <w:jc w:val="center"/>
      <w:outlineLvl w:val="1"/>
    </w:pPr>
    <w:rPr>
      <w:rFonts w:ascii="Arial" w:eastAsia="黑体" w:hAnsi="Arial"/>
      <w:sz w:val="32"/>
    </w:rPr>
  </w:style>
  <w:style w:type="paragraph" w:styleId="3">
    <w:name w:val="heading 3"/>
    <w:basedOn w:val="a1"/>
    <w:next w:val="a2"/>
    <w:link w:val="30"/>
    <w:qFormat/>
    <w:pPr>
      <w:keepNext/>
      <w:widowControl/>
      <w:tabs>
        <w:tab w:val="left" w:pos="1072"/>
        <w:tab w:val="left" w:pos="1230"/>
        <w:tab w:val="left" w:pos="1389"/>
      </w:tabs>
      <w:spacing w:before="160" w:after="120"/>
      <w:jc w:val="left"/>
      <w:outlineLvl w:val="2"/>
    </w:pPr>
    <w:rPr>
      <w:rFonts w:ascii="Arial" w:eastAsia="黑体" w:hAnsi="Arial"/>
      <w:sz w:val="28"/>
    </w:rPr>
  </w:style>
  <w:style w:type="paragraph" w:styleId="4">
    <w:name w:val="heading 4"/>
    <w:basedOn w:val="a1"/>
    <w:next w:val="a2"/>
    <w:link w:val="40"/>
    <w:qFormat/>
    <w:pPr>
      <w:keepNext/>
      <w:widowControl/>
      <w:tabs>
        <w:tab w:val="left" w:pos="1123"/>
        <w:tab w:val="left" w:pos="1259"/>
      </w:tabs>
      <w:spacing w:before="120" w:after="120"/>
      <w:jc w:val="left"/>
      <w:outlineLvl w:val="3"/>
    </w:pPr>
    <w:rPr>
      <w:rFonts w:ascii="Arial" w:eastAsia="黑体" w:hAnsi="Arial"/>
      <w:sz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Normal Indent"/>
    <w:basedOn w:val="a1"/>
    <w:uiPriority w:val="99"/>
    <w:semiHidden/>
    <w:unhideWhenUsed/>
    <w:qFormat/>
    <w:pPr>
      <w:ind w:firstLineChars="200" w:firstLine="420"/>
    </w:pPr>
  </w:style>
  <w:style w:type="paragraph" w:styleId="a6">
    <w:name w:val="Body Text Indent"/>
    <w:basedOn w:val="a1"/>
    <w:link w:val="a7"/>
    <w:qFormat/>
    <w:pPr>
      <w:spacing w:line="0" w:lineRule="atLeast"/>
      <w:ind w:firstLine="420"/>
    </w:pPr>
    <w:rPr>
      <w:rFonts w:ascii="Times New Roman" w:hAnsi="Times New Roman"/>
      <w:sz w:val="28"/>
      <w:szCs w:val="20"/>
    </w:rPr>
  </w:style>
  <w:style w:type="paragraph" w:styleId="a8">
    <w:name w:val="Balloon Text"/>
    <w:basedOn w:val="a1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1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1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1"/>
    <w:uiPriority w:val="99"/>
    <w:semiHidden/>
    <w:unhideWhenUsed/>
    <w:pPr>
      <w:spacing w:beforeAutospacing="1" w:afterAutospacing="1"/>
      <w:jc w:val="left"/>
    </w:pPr>
    <w:rPr>
      <w:kern w:val="0"/>
      <w:sz w:val="24"/>
    </w:rPr>
  </w:style>
  <w:style w:type="character" w:styleId="af">
    <w:name w:val="Strong"/>
    <w:qFormat/>
    <w:rPr>
      <w:b/>
      <w:bCs/>
    </w:rPr>
  </w:style>
  <w:style w:type="character" w:styleId="af0">
    <w:name w:val="Hyperlink"/>
    <w:basedOn w:val="a3"/>
    <w:uiPriority w:val="99"/>
    <w:unhideWhenUsed/>
    <w:qFormat/>
    <w:rPr>
      <w:color w:val="0000FF"/>
      <w:u w:val="single"/>
    </w:rPr>
  </w:style>
  <w:style w:type="paragraph" w:customStyle="1" w:styleId="11">
    <w:name w:val="列出段落1"/>
    <w:basedOn w:val="a1"/>
    <w:qFormat/>
    <w:pPr>
      <w:ind w:firstLineChars="200" w:firstLine="420"/>
    </w:pPr>
    <w:rPr>
      <w:szCs w:val="21"/>
    </w:rPr>
  </w:style>
  <w:style w:type="character" w:customStyle="1" w:styleId="10">
    <w:name w:val="标题 1 字符"/>
    <w:basedOn w:val="a3"/>
    <w:link w:val="1"/>
    <w:qFormat/>
    <w:rPr>
      <w:rFonts w:ascii="Arial" w:eastAsia="黑体" w:hAnsi="Arial"/>
      <w:sz w:val="48"/>
      <w:shd w:val="pct10" w:color="auto" w:fill="FFFFFF"/>
      <w:lang w:val="en-US" w:eastAsia="zh-CN"/>
    </w:rPr>
  </w:style>
  <w:style w:type="character" w:customStyle="1" w:styleId="20">
    <w:name w:val="标题 2 字符"/>
    <w:basedOn w:val="a3"/>
    <w:link w:val="2"/>
    <w:qFormat/>
    <w:rPr>
      <w:rFonts w:ascii="Arial" w:eastAsia="黑体" w:hAnsi="Arial"/>
      <w:kern w:val="2"/>
      <w:sz w:val="32"/>
      <w:shd w:val="pct10" w:color="auto" w:fill="FFFFFF"/>
    </w:rPr>
  </w:style>
  <w:style w:type="character" w:customStyle="1" w:styleId="30">
    <w:name w:val="标题 3 字符"/>
    <w:basedOn w:val="a3"/>
    <w:link w:val="3"/>
    <w:qFormat/>
    <w:rPr>
      <w:rFonts w:ascii="Arial" w:eastAsia="黑体" w:hAnsi="Arial"/>
      <w:kern w:val="2"/>
      <w:sz w:val="28"/>
    </w:rPr>
  </w:style>
  <w:style w:type="character" w:customStyle="1" w:styleId="40">
    <w:name w:val="标题 4 字符"/>
    <w:basedOn w:val="a3"/>
    <w:link w:val="4"/>
    <w:qFormat/>
    <w:rPr>
      <w:rFonts w:ascii="Arial" w:eastAsia="黑体" w:hAnsi="Arial"/>
      <w:kern w:val="2"/>
      <w:sz w:val="24"/>
    </w:rPr>
  </w:style>
  <w:style w:type="paragraph" w:styleId="af1">
    <w:name w:val="List Paragraph"/>
    <w:basedOn w:val="a1"/>
    <w:uiPriority w:val="34"/>
    <w:qFormat/>
    <w:pPr>
      <w:ind w:firstLineChars="200" w:firstLine="420"/>
    </w:pPr>
  </w:style>
  <w:style w:type="character" w:customStyle="1" w:styleId="ad">
    <w:name w:val="页眉 字符"/>
    <w:basedOn w:val="a3"/>
    <w:link w:val="ac"/>
    <w:uiPriority w:val="99"/>
    <w:qFormat/>
    <w:rPr>
      <w:kern w:val="2"/>
      <w:sz w:val="18"/>
      <w:szCs w:val="18"/>
    </w:rPr>
  </w:style>
  <w:style w:type="character" w:customStyle="1" w:styleId="ab">
    <w:name w:val="页脚 字符"/>
    <w:basedOn w:val="a3"/>
    <w:link w:val="aa"/>
    <w:uiPriority w:val="99"/>
    <w:qFormat/>
    <w:rPr>
      <w:kern w:val="2"/>
      <w:sz w:val="18"/>
      <w:szCs w:val="18"/>
    </w:rPr>
  </w:style>
  <w:style w:type="character" w:customStyle="1" w:styleId="Char">
    <w:name w:val="内容罗列 Char"/>
    <w:link w:val="a"/>
    <w:qFormat/>
    <w:rPr>
      <w:rFonts w:eastAsia="仿宋_GB2312"/>
    </w:rPr>
  </w:style>
  <w:style w:type="paragraph" w:customStyle="1" w:styleId="a">
    <w:name w:val="内容罗列"/>
    <w:basedOn w:val="a1"/>
    <w:link w:val="Char"/>
    <w:qFormat/>
    <w:pPr>
      <w:numPr>
        <w:numId w:val="1"/>
      </w:numPr>
      <w:tabs>
        <w:tab w:val="left" w:pos="360"/>
        <w:tab w:val="left" w:pos="794"/>
        <w:tab w:val="left" w:pos="833"/>
      </w:tabs>
      <w:ind w:right="420"/>
    </w:pPr>
    <w:rPr>
      <w:rFonts w:ascii="Times New Roman" w:eastAsia="仿宋_GB2312" w:hAnsi="Times New Roman"/>
      <w:kern w:val="0"/>
      <w:sz w:val="20"/>
      <w:szCs w:val="20"/>
    </w:rPr>
  </w:style>
  <w:style w:type="paragraph" w:customStyle="1" w:styleId="a0">
    <w:name w:val="内容标题"/>
    <w:basedOn w:val="a1"/>
    <w:next w:val="a"/>
    <w:qFormat/>
    <w:pPr>
      <w:numPr>
        <w:numId w:val="2"/>
      </w:numPr>
      <w:spacing w:before="120" w:after="120"/>
    </w:pPr>
    <w:rPr>
      <w:rFonts w:ascii="Times New Roman" w:hAnsi="Times New Roman"/>
      <w:b/>
      <w:kern w:val="0"/>
      <w:szCs w:val="20"/>
    </w:rPr>
  </w:style>
  <w:style w:type="character" w:customStyle="1" w:styleId="a9">
    <w:name w:val="批注框文本 字符"/>
    <w:basedOn w:val="a3"/>
    <w:link w:val="a8"/>
    <w:uiPriority w:val="99"/>
    <w:semiHidden/>
    <w:qFormat/>
    <w:rPr>
      <w:rFonts w:ascii="Calibri" w:hAnsi="Calibri"/>
      <w:kern w:val="2"/>
      <w:sz w:val="18"/>
      <w:szCs w:val="18"/>
    </w:rPr>
  </w:style>
  <w:style w:type="character" w:customStyle="1" w:styleId="a7">
    <w:name w:val="正文文本缩进 字符"/>
    <w:link w:val="a6"/>
    <w:qFormat/>
    <w:rPr>
      <w:kern w:val="2"/>
      <w:sz w:val="28"/>
    </w:rPr>
  </w:style>
  <w:style w:type="character" w:customStyle="1" w:styleId="Char1">
    <w:name w:val="正文文本缩进 Char1"/>
    <w:basedOn w:val="a3"/>
    <w:uiPriority w:val="99"/>
    <w:semiHidden/>
    <w:qFormat/>
    <w:rPr>
      <w:rFonts w:ascii="Calibri" w:hAnsi="Calibri"/>
      <w:kern w:val="2"/>
      <w:sz w:val="21"/>
      <w:szCs w:val="22"/>
    </w:rPr>
  </w:style>
  <w:style w:type="paragraph" w:customStyle="1" w:styleId="21">
    <w:name w:val="列出段落2"/>
    <w:basedOn w:val="a1"/>
    <w:qFormat/>
    <w:pPr>
      <w:ind w:firstLineChars="200" w:firstLine="420"/>
    </w:pPr>
    <w:rPr>
      <w:rFonts w:ascii="Times New Roman" w:hAnsi="Times New Roman"/>
      <w:szCs w:val="21"/>
    </w:rPr>
  </w:style>
  <w:style w:type="paragraph" w:customStyle="1" w:styleId="12">
    <w:name w:val="无间隔1"/>
    <w:uiPriority w:val="1"/>
    <w:qFormat/>
    <w:rPr>
      <w:rFonts w:ascii="Arial Unicode MS" w:eastAsia="Times New Roman" w:hAnsi="Arial Unicode MS" w:cs="Arial Unicode MS" w:hint="eastAsia"/>
      <w:color w:val="000000"/>
      <w:sz w:val="24"/>
      <w:szCs w:val="24"/>
      <w:u w:color="000000"/>
      <w:lang w:val="zh-CN"/>
    </w:rPr>
  </w:style>
  <w:style w:type="paragraph" w:customStyle="1" w:styleId="Af2">
    <w:name w:val="正文 A"/>
    <w:qFormat/>
    <w:pPr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1-21">
    <w:name w:val="中等深浅网格 1 - 强调文字颜色 21"/>
    <w:basedOn w:val="a1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BAB4-D38F-4F91-A939-EF03B2FB6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527</Words>
  <Characters>644</Characters>
  <Application>Microsoft Office Word</Application>
  <DocSecurity>0</DocSecurity>
  <Lines>24</Lines>
  <Paragraphs>21</Paragraphs>
  <ScaleCrop>false</ScaleCrop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xu Samson</cp:lastModifiedBy>
  <cp:revision>3</cp:revision>
  <dcterms:created xsi:type="dcterms:W3CDTF">2025-10-24T06:05:00Z</dcterms:created>
  <dcterms:modified xsi:type="dcterms:W3CDTF">2025-10-24T07:35:00Z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97B7234D6B904A419A407D1CE58E98C4_13</vt:lpwstr>
  </property>
  <property fmtid="{D5CDD505-2E9C-101B-9397-08002B2CF9AE}" pid="4" name="KSOTemplateDocerSaveRecord">
    <vt:lpwstr>eyJoZGlkIjoiZDQ3ZGY1Mzk0YTBhZTQyYWJkNjZmNzRmYmFmZTc2ZDIiLCJ1c2VySWQiOiIxNDI0Nzg4MjM1In0=</vt:lpwstr>
  </property>
</Properties>
</file>