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EEBEE">
      <w:pPr>
        <w:spacing w:line="360" w:lineRule="auto"/>
        <w:jc w:val="center"/>
        <w:rPr>
          <w:rFonts w:ascii="Times New Roman" w:hAnsi="Times New Roman" w:eastAsia="方正小标宋简体"/>
          <w:sz w:val="36"/>
          <w:szCs w:val="32"/>
        </w:rPr>
      </w:pPr>
      <w:r>
        <w:rPr>
          <w:rFonts w:hint="eastAsia" w:ascii="Times New Roman" w:hAnsi="Times New Roman" w:eastAsia="方正小标宋简体"/>
          <w:sz w:val="36"/>
          <w:szCs w:val="32"/>
        </w:rPr>
        <w:t>第</w:t>
      </w:r>
      <w:r>
        <w:rPr>
          <w:rFonts w:hint="eastAsia" w:ascii="Times New Roman" w:hAnsi="Times New Roman" w:eastAsia="方正小标宋简体"/>
          <w:sz w:val="36"/>
          <w:szCs w:val="32"/>
          <w:lang w:val="en-US" w:eastAsia="zh-CN"/>
        </w:rPr>
        <w:t>十一</w:t>
      </w:r>
      <w:r>
        <w:rPr>
          <w:rFonts w:hint="eastAsia" w:ascii="Times New Roman" w:hAnsi="Times New Roman" w:eastAsia="方正小标宋简体"/>
          <w:sz w:val="36"/>
          <w:szCs w:val="32"/>
        </w:rPr>
        <w:t>届全国应用型人才综合技能大赛</w:t>
      </w:r>
    </w:p>
    <w:p w14:paraId="7E27BF33">
      <w:pPr>
        <w:spacing w:line="560" w:lineRule="exact"/>
        <w:jc w:val="center"/>
        <w:rPr>
          <w:rFonts w:hint="eastAsia" w:ascii="Times New Roman" w:hAnsi="Times New Roman" w:eastAsia="方正小标宋简体"/>
          <w:sz w:val="36"/>
          <w:szCs w:val="32"/>
        </w:rPr>
      </w:pPr>
      <w:r>
        <w:rPr>
          <w:rFonts w:hint="eastAsia" w:ascii="Times New Roman" w:hAnsi="Times New Roman" w:eastAsia="方正小标宋简体"/>
          <w:sz w:val="36"/>
          <w:szCs w:val="32"/>
        </w:rPr>
        <w:t xml:space="preserve"> “工业美”智能</w:t>
      </w:r>
      <w:r>
        <w:rPr>
          <w:rFonts w:hint="eastAsia" w:ascii="Times New Roman" w:hAnsi="Times New Roman" w:eastAsia="方正小标宋简体"/>
          <w:sz w:val="36"/>
          <w:szCs w:val="32"/>
          <w:lang w:val="en-US" w:eastAsia="zh-CN"/>
        </w:rPr>
        <w:t>制造</w:t>
      </w:r>
      <w:r>
        <w:rPr>
          <w:rFonts w:hint="eastAsia" w:ascii="Times New Roman" w:hAnsi="Times New Roman" w:eastAsia="方正小标宋简体"/>
          <w:sz w:val="36"/>
          <w:szCs w:val="32"/>
        </w:rPr>
        <w:t>创新创意大赛比赛说明</w:t>
      </w:r>
    </w:p>
    <w:p w14:paraId="79DF5A9E">
      <w:pPr>
        <w:spacing w:line="560" w:lineRule="exact"/>
        <w:jc w:val="center"/>
        <w:rPr>
          <w:rFonts w:hint="eastAsia" w:ascii="Times New Roman" w:hAnsi="Times New Roman" w:eastAsia="方正小标宋简体"/>
          <w:sz w:val="36"/>
          <w:szCs w:val="32"/>
        </w:rPr>
      </w:pPr>
    </w:p>
    <w:p w14:paraId="126F532F">
      <w:pPr>
        <w:widowControl/>
        <w:spacing w:line="560" w:lineRule="exact"/>
        <w:ind w:firstLine="640" w:firstLineChars="200"/>
        <w:jc w:val="left"/>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一、宗旨</w:t>
      </w:r>
    </w:p>
    <w:p w14:paraId="58535FB5">
      <w:pPr>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rPr>
        <w:t>随着科技的</w:t>
      </w:r>
      <w:r>
        <w:rPr>
          <w:rFonts w:hint="eastAsia" w:ascii="仿宋_GB2312" w:hAnsi="华文中宋" w:eastAsia="仿宋_GB2312"/>
          <w:kern w:val="0"/>
          <w:sz w:val="32"/>
          <w:szCs w:val="32"/>
          <w:lang w:val="en-US" w:eastAsia="zh-CN"/>
        </w:rPr>
        <w:t>飞速发展</w:t>
      </w:r>
      <w:r>
        <w:rPr>
          <w:rFonts w:hint="eastAsia" w:ascii="仿宋_GB2312" w:hAnsi="华文中宋" w:eastAsia="仿宋_GB2312"/>
          <w:kern w:val="0"/>
          <w:sz w:val="32"/>
          <w:szCs w:val="32"/>
        </w:rPr>
        <w:t>，智能制造已成为</w:t>
      </w:r>
      <w:r>
        <w:rPr>
          <w:rFonts w:hint="eastAsia" w:ascii="仿宋_GB2312" w:hAnsi="华文中宋" w:eastAsia="仿宋_GB2312"/>
          <w:kern w:val="0"/>
          <w:sz w:val="32"/>
          <w:szCs w:val="32"/>
          <w:lang w:val="en-US" w:eastAsia="zh-CN"/>
        </w:rPr>
        <w:t>全球</w:t>
      </w:r>
      <w:r>
        <w:rPr>
          <w:rFonts w:hint="eastAsia" w:ascii="仿宋_GB2312" w:hAnsi="华文中宋" w:eastAsia="仿宋_GB2312"/>
          <w:kern w:val="0"/>
          <w:sz w:val="32"/>
          <w:szCs w:val="32"/>
        </w:rPr>
        <w:t>制造业</w:t>
      </w:r>
      <w:r>
        <w:rPr>
          <w:rFonts w:hint="eastAsia" w:ascii="仿宋_GB2312" w:hAnsi="华文中宋" w:eastAsia="仿宋_GB2312"/>
          <w:kern w:val="0"/>
          <w:sz w:val="32"/>
          <w:szCs w:val="32"/>
          <w:lang w:val="en-US" w:eastAsia="zh-CN"/>
        </w:rPr>
        <w:t>转型升级的核心驱动力</w:t>
      </w:r>
      <w:r>
        <w:rPr>
          <w:rFonts w:hint="eastAsia" w:ascii="仿宋_GB2312" w:hAnsi="华文中宋" w:eastAsia="仿宋_GB2312"/>
          <w:kern w:val="0"/>
          <w:sz w:val="32"/>
          <w:szCs w:val="32"/>
        </w:rPr>
        <w:t>。为了</w:t>
      </w:r>
      <w:r>
        <w:rPr>
          <w:rFonts w:hint="eastAsia" w:ascii="仿宋_GB2312" w:hAnsi="华文中宋" w:eastAsia="仿宋_GB2312"/>
          <w:kern w:val="0"/>
          <w:sz w:val="32"/>
          <w:szCs w:val="32"/>
          <w:lang w:val="en-US" w:eastAsia="zh-CN"/>
        </w:rPr>
        <w:t>深化</w:t>
      </w:r>
      <w:r>
        <w:rPr>
          <w:rFonts w:hint="eastAsia" w:ascii="仿宋_GB2312" w:hAnsi="华文中宋" w:eastAsia="仿宋_GB2312"/>
          <w:kern w:val="0"/>
          <w:sz w:val="32"/>
          <w:szCs w:val="32"/>
        </w:rPr>
        <w:t>智能制造技术的创新与应用，培养创新型人才，特举办本</w:t>
      </w:r>
      <w:r>
        <w:rPr>
          <w:rFonts w:hint="eastAsia" w:ascii="仿宋_GB2312" w:hAnsi="华文中宋" w:eastAsia="仿宋_GB2312"/>
          <w:kern w:val="0"/>
          <w:sz w:val="32"/>
          <w:szCs w:val="32"/>
          <w:lang w:val="en-US" w:eastAsia="zh-CN"/>
        </w:rPr>
        <w:t>赛道</w:t>
      </w:r>
      <w:r>
        <w:rPr>
          <w:rFonts w:hint="eastAsia" w:ascii="仿宋_GB2312" w:hAnsi="华文中宋" w:eastAsia="仿宋_GB2312"/>
          <w:kern w:val="0"/>
          <w:sz w:val="32"/>
          <w:szCs w:val="32"/>
        </w:rPr>
        <w:t>。</w:t>
      </w:r>
    </w:p>
    <w:p w14:paraId="1DECB04D">
      <w:pPr>
        <w:widowControl/>
        <w:spacing w:line="560" w:lineRule="exact"/>
        <w:ind w:firstLine="640" w:firstLineChars="200"/>
        <w:jc w:val="left"/>
        <w:rPr>
          <w:rFonts w:hint="eastAsia" w:ascii="黑体" w:hAnsi="黑体" w:eastAsia="黑体"/>
          <w:kern w:val="0"/>
          <w:sz w:val="32"/>
          <w:szCs w:val="32"/>
        </w:rPr>
      </w:pPr>
      <w:r>
        <w:rPr>
          <w:rFonts w:hint="eastAsia" w:ascii="黑体" w:hAnsi="黑体" w:eastAsia="黑体"/>
          <w:kern w:val="0"/>
          <w:sz w:val="32"/>
          <w:szCs w:val="32"/>
          <w:lang w:val="en-US" w:eastAsia="zh-CN"/>
        </w:rPr>
        <w:t>二</w:t>
      </w:r>
      <w:r>
        <w:rPr>
          <w:rFonts w:hint="eastAsia" w:ascii="黑体" w:hAnsi="黑体" w:eastAsia="黑体"/>
          <w:kern w:val="0"/>
          <w:sz w:val="32"/>
          <w:szCs w:val="32"/>
        </w:rPr>
        <w:t>、</w:t>
      </w:r>
      <w:r>
        <w:rPr>
          <w:rFonts w:hint="eastAsia" w:ascii="黑体" w:hAnsi="黑体" w:eastAsia="黑体"/>
          <w:kern w:val="0"/>
          <w:sz w:val="32"/>
          <w:szCs w:val="32"/>
          <w:lang w:val="en-US" w:eastAsia="zh-CN"/>
        </w:rPr>
        <w:t>目的</w:t>
      </w:r>
    </w:p>
    <w:p w14:paraId="706E6DFB">
      <w:pPr>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rPr>
        <w:t>激发</w:t>
      </w:r>
      <w:r>
        <w:rPr>
          <w:rFonts w:hint="eastAsia" w:ascii="仿宋_GB2312" w:hAnsi="华文中宋" w:eastAsia="仿宋_GB2312"/>
          <w:kern w:val="0"/>
          <w:sz w:val="32"/>
          <w:szCs w:val="32"/>
          <w:lang w:val="en-US" w:eastAsia="zh-CN"/>
        </w:rPr>
        <w:t>创新潜能：鼓励</w:t>
      </w:r>
      <w:r>
        <w:rPr>
          <w:rFonts w:hint="eastAsia" w:ascii="仿宋_GB2312" w:hAnsi="华文中宋" w:eastAsia="仿宋_GB2312"/>
          <w:kern w:val="0"/>
          <w:sz w:val="32"/>
          <w:szCs w:val="32"/>
        </w:rPr>
        <w:t>大学生</w:t>
      </w:r>
      <w:r>
        <w:rPr>
          <w:rFonts w:hint="eastAsia" w:ascii="仿宋_GB2312" w:hAnsi="华文中宋" w:eastAsia="仿宋_GB2312"/>
          <w:kern w:val="0"/>
          <w:sz w:val="32"/>
          <w:szCs w:val="32"/>
          <w:lang w:val="en-US" w:eastAsia="zh-CN"/>
        </w:rPr>
        <w:t>探索智能制造领域的前沿技术</w:t>
      </w:r>
      <w:r>
        <w:rPr>
          <w:rFonts w:hint="eastAsia" w:ascii="仿宋_GB2312" w:hAnsi="华文中宋" w:eastAsia="仿宋_GB2312"/>
          <w:kern w:val="0"/>
          <w:sz w:val="32"/>
          <w:szCs w:val="32"/>
        </w:rPr>
        <w:t>，培养</w:t>
      </w:r>
      <w:r>
        <w:rPr>
          <w:rFonts w:hint="eastAsia" w:ascii="仿宋_GB2312" w:hAnsi="华文中宋" w:eastAsia="仿宋_GB2312"/>
          <w:kern w:val="0"/>
          <w:sz w:val="32"/>
          <w:szCs w:val="32"/>
          <w:lang w:val="en-US" w:eastAsia="zh-CN"/>
        </w:rPr>
        <w:t>跨学科创新思维与实践能力</w:t>
      </w:r>
      <w:r>
        <w:rPr>
          <w:rFonts w:hint="eastAsia" w:ascii="仿宋_GB2312" w:hAnsi="华文中宋" w:eastAsia="仿宋_GB2312"/>
          <w:kern w:val="0"/>
          <w:sz w:val="32"/>
          <w:szCs w:val="32"/>
        </w:rPr>
        <w:t>。</w:t>
      </w:r>
    </w:p>
    <w:p w14:paraId="165BDCCD">
      <w:pPr>
        <w:spacing w:line="560" w:lineRule="exact"/>
        <w:ind w:firstLine="640" w:firstLineChars="200"/>
        <w:jc w:val="left"/>
        <w:rPr>
          <w:rFonts w:hint="default"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2.</w:t>
      </w:r>
      <w:r>
        <w:rPr>
          <w:rFonts w:hint="default" w:ascii="仿宋_GB2312" w:hAnsi="华文中宋" w:eastAsia="仿宋_GB2312"/>
          <w:kern w:val="0"/>
          <w:sz w:val="32"/>
          <w:szCs w:val="32"/>
        </w:rPr>
        <w:t>推动</w:t>
      </w:r>
      <w:r>
        <w:rPr>
          <w:rFonts w:hint="eastAsia" w:ascii="仿宋_GB2312" w:hAnsi="华文中宋" w:eastAsia="仿宋_GB2312"/>
          <w:kern w:val="0"/>
          <w:sz w:val="32"/>
          <w:szCs w:val="32"/>
          <w:lang w:val="en-US" w:eastAsia="zh-CN"/>
        </w:rPr>
        <w:t>产教融合：促进高校与企业的协同合作，加速智能制造技术的落地应用与成果转化。</w:t>
      </w:r>
    </w:p>
    <w:p w14:paraId="58795D55">
      <w:pPr>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3.搭建展示舞台：位参赛者提供全国性交流平台提升团队协作、项目开发与成果展示的综合素质。</w:t>
      </w:r>
    </w:p>
    <w:p w14:paraId="619453B5">
      <w:pPr>
        <w:widowControl/>
        <w:spacing w:line="560" w:lineRule="exact"/>
        <w:ind w:firstLine="640" w:firstLineChars="200"/>
        <w:jc w:val="left"/>
        <w:rPr>
          <w:rFonts w:hint="eastAsia" w:ascii="仿宋_GB2312" w:hAnsi="华文中宋" w:eastAsia="仿宋_GB2312"/>
          <w:kern w:val="0"/>
          <w:sz w:val="32"/>
          <w:szCs w:val="32"/>
        </w:rPr>
      </w:pPr>
      <w:r>
        <w:rPr>
          <w:rFonts w:hint="default" w:ascii="黑体" w:hAnsi="黑体" w:eastAsia="黑体"/>
          <w:kern w:val="0"/>
          <w:sz w:val="32"/>
          <w:szCs w:val="32"/>
          <w:lang w:val="en-US" w:eastAsia="zh-CN"/>
        </w:rPr>
        <w:drawing>
          <wp:anchor distT="0" distB="0" distL="114300" distR="114300" simplePos="0" relativeHeight="251659264" behindDoc="0" locked="0" layoutInCell="1" allowOverlap="1">
            <wp:simplePos x="0" y="0"/>
            <wp:positionH relativeFrom="column">
              <wp:posOffset>4795520</wp:posOffset>
            </wp:positionH>
            <wp:positionV relativeFrom="paragraph">
              <wp:posOffset>337820</wp:posOffset>
            </wp:positionV>
            <wp:extent cx="856615" cy="856615"/>
            <wp:effectExtent l="0" t="0" r="635" b="635"/>
            <wp:wrapNone/>
            <wp:docPr id="7" name="图片 2" descr="大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大赛二维码"/>
                    <pic:cNvPicPr>
                      <a:picLocks noChangeAspect="1"/>
                    </pic:cNvPicPr>
                  </pic:nvPicPr>
                  <pic:blipFill>
                    <a:blip r:embed="rId10"/>
                    <a:stretch>
                      <a:fillRect/>
                    </a:stretch>
                  </pic:blipFill>
                  <pic:spPr>
                    <a:xfrm>
                      <a:off x="0" y="0"/>
                      <a:ext cx="856615" cy="856615"/>
                    </a:xfrm>
                    <a:prstGeom prst="rect">
                      <a:avLst/>
                    </a:prstGeom>
                    <a:noFill/>
                    <a:ln w="9525">
                      <a:noFill/>
                    </a:ln>
                  </pic:spPr>
                </pic:pic>
              </a:graphicData>
            </a:graphic>
          </wp:anchor>
        </w:drawing>
      </w:r>
      <w:r>
        <w:rPr>
          <w:rFonts w:hint="eastAsia" w:ascii="黑体" w:hAnsi="黑体" w:eastAsia="黑体"/>
          <w:kern w:val="0"/>
          <w:sz w:val="32"/>
          <w:szCs w:val="32"/>
          <w:lang w:val="en-US" w:eastAsia="zh-CN"/>
        </w:rPr>
        <w:t>三、比赛</w:t>
      </w:r>
      <w:r>
        <w:rPr>
          <w:rFonts w:hint="eastAsia" w:ascii="黑体" w:hAnsi="黑体" w:eastAsia="黑体"/>
          <w:kern w:val="0"/>
          <w:sz w:val="32"/>
          <w:szCs w:val="32"/>
        </w:rPr>
        <w:t>形式</w:t>
      </w:r>
    </w:p>
    <w:p w14:paraId="5FF48963">
      <w:pPr>
        <w:widowControl/>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rPr>
        <w:t>.比赛形式为</w:t>
      </w:r>
      <w:r>
        <w:rPr>
          <w:rFonts w:hint="eastAsia" w:ascii="仿宋_GB2312" w:hAnsi="华文中宋" w:eastAsia="仿宋_GB2312"/>
          <w:kern w:val="0"/>
          <w:sz w:val="32"/>
          <w:szCs w:val="32"/>
          <w:lang w:val="en-US" w:eastAsia="zh-CN"/>
        </w:rPr>
        <w:t>团体作品</w:t>
      </w:r>
      <w:r>
        <w:rPr>
          <w:rFonts w:hint="eastAsia" w:ascii="仿宋_GB2312" w:hAnsi="华文中宋" w:eastAsia="仿宋_GB2312"/>
          <w:kern w:val="0"/>
          <w:sz w:val="32"/>
          <w:szCs w:val="32"/>
        </w:rPr>
        <w:t>赛</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rPr>
        <w:t>每个队伍由</w:t>
      </w:r>
      <w:r>
        <w:rPr>
          <w:rFonts w:hint="eastAsia" w:ascii="仿宋_GB2312" w:hAnsi="华文中宋" w:eastAsia="仿宋_GB2312"/>
          <w:kern w:val="0"/>
          <w:sz w:val="32"/>
          <w:szCs w:val="32"/>
          <w:lang w:val="en-US" w:eastAsia="zh-CN"/>
        </w:rPr>
        <w:t>2-4</w:t>
      </w:r>
      <w:r>
        <w:rPr>
          <w:rFonts w:hint="eastAsia" w:ascii="仿宋_GB2312" w:hAnsi="华文中宋" w:eastAsia="仿宋_GB2312"/>
          <w:kern w:val="0"/>
          <w:sz w:val="32"/>
          <w:szCs w:val="32"/>
        </w:rPr>
        <w:t>名学</w:t>
      </w:r>
    </w:p>
    <w:p w14:paraId="73B82C50">
      <w:pPr>
        <w:widowControl/>
        <w:spacing w:line="560" w:lineRule="exact"/>
        <w:jc w:val="left"/>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rPr>
        <w:t>生和</w:t>
      </w:r>
      <w:r>
        <w:rPr>
          <w:rFonts w:hint="eastAsia" w:ascii="仿宋_GB2312" w:hAnsi="华文中宋" w:eastAsia="仿宋_GB2312"/>
          <w:kern w:val="0"/>
          <w:sz w:val="32"/>
          <w:szCs w:val="32"/>
          <w:lang w:val="en-US" w:eastAsia="zh-CN"/>
        </w:rPr>
        <w:t>1-2位</w:t>
      </w:r>
      <w:r>
        <w:rPr>
          <w:rFonts w:hint="eastAsia" w:ascii="仿宋_GB2312" w:hAnsi="华文中宋" w:eastAsia="仿宋_GB2312"/>
          <w:kern w:val="0"/>
          <w:sz w:val="32"/>
          <w:szCs w:val="32"/>
        </w:rPr>
        <w:t>指导老师组成。参赛队伍在规定时间内</w:t>
      </w:r>
      <w:r>
        <w:rPr>
          <w:rFonts w:hint="eastAsia" w:ascii="仿宋_GB2312" w:hAnsi="华文中宋" w:eastAsia="仿宋_GB2312"/>
          <w:kern w:val="0"/>
          <w:sz w:val="32"/>
          <w:szCs w:val="32"/>
          <w:lang w:val="en-US" w:eastAsia="zh-CN"/>
        </w:rPr>
        <w:t>扫</w:t>
      </w:r>
    </w:p>
    <w:p w14:paraId="7224741F">
      <w:pPr>
        <w:widowControl/>
        <w:spacing w:line="560" w:lineRule="exact"/>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码</w:t>
      </w:r>
      <w:r>
        <w:rPr>
          <w:rFonts w:ascii="仿宋_GB2312" w:hAnsi="华文中宋" w:eastAsia="仿宋_GB2312"/>
          <w:kern w:val="0"/>
          <w:sz w:val="32"/>
          <w:szCs w:val="32"/>
        </w:rPr>
        <w:t>报名</w:t>
      </w:r>
      <w:r>
        <w:rPr>
          <w:rFonts w:hint="eastAsia" w:ascii="仿宋_GB2312" w:hAnsi="华文中宋" w:eastAsia="仿宋_GB2312"/>
          <w:kern w:val="0"/>
          <w:sz w:val="32"/>
          <w:szCs w:val="32"/>
        </w:rPr>
        <w:t>，获取队伍编号。</w:t>
      </w:r>
    </w:p>
    <w:p w14:paraId="192AEB50">
      <w:pPr>
        <w:pStyle w:val="24"/>
        <w:numPr>
          <w:ilvl w:val="0"/>
          <w:numId w:val="0"/>
        </w:numPr>
        <w:spacing w:line="560" w:lineRule="exact"/>
        <w:ind w:right="420" w:rightChars="0" w:firstLine="640" w:firstLineChars="200"/>
        <w:rPr>
          <w:rFonts w:hint="eastAsia" w:ascii="仿宋_GB2312" w:hAnsi="华文中宋"/>
          <w:sz w:val="32"/>
          <w:szCs w:val="32"/>
        </w:rPr>
      </w:pPr>
      <w:r>
        <w:rPr>
          <w:rFonts w:hint="eastAsia" w:ascii="仿宋_GB2312" w:hAnsi="华文中宋"/>
          <w:sz w:val="32"/>
          <w:szCs w:val="32"/>
          <w:lang w:val="en-US" w:eastAsia="zh-CN"/>
        </w:rPr>
        <w:t>2.作品提交</w:t>
      </w:r>
    </w:p>
    <w:p w14:paraId="6BB4D631">
      <w:pPr>
        <w:pStyle w:val="24"/>
        <w:numPr>
          <w:ilvl w:val="0"/>
          <w:numId w:val="0"/>
        </w:numPr>
        <w:spacing w:line="560" w:lineRule="exact"/>
        <w:ind w:firstLine="640" w:firstLineChars="200"/>
        <w:rPr>
          <w:rFonts w:ascii="仿宋_GB2312" w:hAnsi="华文中宋"/>
          <w:sz w:val="32"/>
          <w:szCs w:val="32"/>
        </w:rPr>
      </w:pPr>
      <w:r>
        <w:rPr>
          <w:rFonts w:hint="eastAsia" w:ascii="仿宋_GB2312" w:hAnsi="华文中宋"/>
          <w:sz w:val="32"/>
          <w:szCs w:val="32"/>
        </w:rPr>
        <w:t>交付齐套性：</w:t>
      </w:r>
    </w:p>
    <w:p w14:paraId="48235A7D">
      <w:p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作品</w:t>
      </w:r>
      <w:r>
        <w:rPr>
          <w:rFonts w:hint="eastAsia" w:ascii="仿宋_GB2312" w:hAnsi="华文中宋" w:eastAsia="仿宋_GB2312"/>
          <w:kern w:val="0"/>
          <w:sz w:val="32"/>
          <w:szCs w:val="32"/>
        </w:rPr>
        <w:t>申报表</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附件</w:t>
      </w:r>
      <w:r>
        <w:rPr>
          <w:rFonts w:hint="eastAsia" w:ascii="仿宋_GB2312" w:hAnsi="华文中宋" w:eastAsia="仿宋_GB2312"/>
          <w:kern w:val="0"/>
          <w:sz w:val="32"/>
          <w:szCs w:val="32"/>
          <w:lang w:eastAsia="zh-CN"/>
        </w:rPr>
        <w:t>）；</w:t>
      </w:r>
    </w:p>
    <w:p w14:paraId="3862F0ED">
      <w:p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lang w:eastAsia="zh-CN"/>
        </w:rPr>
        <w:t>）</w:t>
      </w:r>
      <w:r>
        <w:rPr>
          <w:rFonts w:ascii="仿宋_GB2312" w:hAnsi="华文中宋" w:eastAsia="仿宋_GB2312"/>
          <w:kern w:val="0"/>
          <w:sz w:val="32"/>
          <w:szCs w:val="32"/>
        </w:rPr>
        <w:t>设计说明书</w:t>
      </w:r>
      <w:r>
        <w:rPr>
          <w:rFonts w:hint="eastAsia" w:ascii="仿宋_GB2312" w:hAnsi="华文中宋" w:eastAsia="仿宋_GB2312"/>
          <w:kern w:val="0"/>
          <w:sz w:val="32"/>
          <w:szCs w:val="32"/>
          <w:lang w:val="en-US" w:eastAsia="zh-CN"/>
        </w:rPr>
        <w:t>与技术文档</w:t>
      </w:r>
      <w:r>
        <w:rPr>
          <w:rFonts w:hint="eastAsia" w:ascii="仿宋_GB2312" w:hAnsi="华文中宋" w:eastAsia="仿宋_GB2312"/>
          <w:kern w:val="0"/>
          <w:sz w:val="32"/>
          <w:szCs w:val="32"/>
          <w:lang w:eastAsia="zh-CN"/>
        </w:rPr>
        <w:t>；</w:t>
      </w:r>
    </w:p>
    <w:p w14:paraId="481FC94E">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设计图纸，软件代码；</w:t>
      </w:r>
    </w:p>
    <w:p w14:paraId="7948D74C">
      <w:pPr>
        <w:tabs>
          <w:tab w:val="left" w:pos="840"/>
        </w:tabs>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val="en-US" w:eastAsia="zh-CN"/>
        </w:rPr>
        <w:t>（4）</w:t>
      </w:r>
      <w:r>
        <w:rPr>
          <w:rFonts w:hint="eastAsia" w:ascii="仿宋_GB2312" w:hAnsi="华文中宋" w:eastAsia="仿宋_GB2312"/>
          <w:kern w:val="0"/>
          <w:sz w:val="32"/>
          <w:szCs w:val="32"/>
        </w:rPr>
        <w:t>介绍作品功能的</w:t>
      </w:r>
      <w:r>
        <w:rPr>
          <w:rFonts w:hint="eastAsia" w:ascii="仿宋_GB2312" w:hAnsi="华文中宋" w:eastAsia="仿宋_GB2312"/>
          <w:kern w:val="0"/>
          <w:sz w:val="32"/>
          <w:szCs w:val="32"/>
          <w:lang w:val="en-US" w:eastAsia="zh-CN"/>
        </w:rPr>
        <w:t>演示</w:t>
      </w:r>
      <w:r>
        <w:rPr>
          <w:rFonts w:hint="eastAsia" w:ascii="仿宋_GB2312" w:hAnsi="华文中宋" w:eastAsia="仿宋_GB2312"/>
          <w:kern w:val="0"/>
          <w:sz w:val="32"/>
          <w:szCs w:val="32"/>
        </w:rPr>
        <w:t>PPT文件或视频录像（3分钟之内）</w:t>
      </w:r>
      <w:r>
        <w:rPr>
          <w:rFonts w:hint="eastAsia" w:ascii="仿宋_GB2312" w:hAnsi="华文中宋" w:eastAsia="仿宋_GB2312"/>
          <w:kern w:val="0"/>
          <w:sz w:val="32"/>
          <w:szCs w:val="32"/>
          <w:lang w:eastAsia="zh-CN"/>
        </w:rPr>
        <w:t>；</w:t>
      </w:r>
    </w:p>
    <w:p w14:paraId="2037809A">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（5）实物模型（选做）。</w:t>
      </w:r>
    </w:p>
    <w:p w14:paraId="00D40E28">
      <w:pPr>
        <w:widowControl/>
        <w:spacing w:line="560" w:lineRule="exact"/>
        <w:ind w:firstLine="640" w:firstLineChars="200"/>
        <w:jc w:val="left"/>
        <w:rPr>
          <w:rStyle w:val="14"/>
          <w:rFonts w:hint="eastAsia" w:ascii="仿宋_GB2312" w:hAnsi="华文中宋" w:eastAsia="仿宋_GB2312"/>
          <w:color w:val="auto"/>
          <w:kern w:val="0"/>
          <w:sz w:val="32"/>
          <w:szCs w:val="32"/>
          <w:u w:val="none"/>
        </w:rPr>
      </w:pPr>
      <w:r>
        <w:rPr>
          <w:rFonts w:hint="eastAsia" w:ascii="仿宋_GB2312" w:hAnsi="华文中宋" w:eastAsia="仿宋_GB2312"/>
          <w:kern w:val="0"/>
          <w:sz w:val="32"/>
          <w:szCs w:val="32"/>
          <w:lang w:val="en-US" w:eastAsia="zh-CN"/>
        </w:rPr>
        <w:t>作品提交方式：</w:t>
      </w:r>
      <w:r>
        <w:fldChar w:fldCharType="begin"/>
      </w:r>
      <w:r>
        <w:instrText xml:space="preserve"> HYPERLINK "mailto:参赛者在指定时间内按要求完成作品的设计，并将作品的详细资料及相关文档以压缩包的形式发送到组委会指定邮箱（wangxiuxiu@uec.org.cn），压缩包以" </w:instrText>
      </w:r>
      <w:r>
        <w:fldChar w:fldCharType="separate"/>
      </w:r>
      <w:r>
        <w:rPr>
          <w:rStyle w:val="14"/>
          <w:rFonts w:hint="eastAsia" w:ascii="仿宋_GB2312" w:hAnsi="华文中宋" w:eastAsia="仿宋_GB2312"/>
          <w:color w:val="auto"/>
          <w:kern w:val="0"/>
          <w:sz w:val="32"/>
          <w:szCs w:val="32"/>
          <w:u w:val="none"/>
        </w:rPr>
        <w:t>压缩包以“院校名-队伍编号-作品名称”的格式命名。发送至</w:t>
      </w:r>
      <w:r>
        <w:rPr>
          <w:rStyle w:val="14"/>
          <w:rFonts w:hint="eastAsia" w:ascii="仿宋_GB2312" w:hAnsi="华文中宋" w:eastAsia="仿宋_GB2312"/>
          <w:color w:val="auto"/>
          <w:kern w:val="0"/>
          <w:sz w:val="32"/>
          <w:szCs w:val="32"/>
          <w:u w:val="none"/>
          <w:lang w:val="en-US" w:eastAsia="zh-CN"/>
        </w:rPr>
        <w:t>官方</w:t>
      </w:r>
      <w:r>
        <w:rPr>
          <w:rStyle w:val="14"/>
          <w:rFonts w:hint="eastAsia" w:ascii="仿宋_GB2312" w:hAnsi="华文中宋" w:eastAsia="仿宋_GB2312"/>
          <w:color w:val="auto"/>
          <w:kern w:val="0"/>
          <w:sz w:val="32"/>
          <w:szCs w:val="32"/>
          <w:u w:val="none"/>
        </w:rPr>
        <w:t>邮箱dasai01</w:t>
      </w:r>
      <w:r>
        <w:rPr>
          <w:rStyle w:val="14"/>
          <w:rFonts w:hint="eastAsia" w:ascii="仿宋_GB2312" w:hAnsi="华文中宋" w:eastAsia="仿宋_GB2312"/>
          <w:color w:val="auto"/>
          <w:kern w:val="0"/>
          <w:sz w:val="32"/>
          <w:szCs w:val="32"/>
          <w:u w:val="none"/>
          <w:lang w:val="en-US" w:eastAsia="zh-CN"/>
        </w:rPr>
        <w:t>@</w:t>
      </w:r>
      <w:r>
        <w:rPr>
          <w:rStyle w:val="14"/>
          <w:rFonts w:hint="eastAsia" w:ascii="仿宋_GB2312" w:hAnsi="华文中宋" w:eastAsia="仿宋_GB2312"/>
          <w:color w:val="auto"/>
          <w:kern w:val="0"/>
          <w:sz w:val="32"/>
          <w:szCs w:val="32"/>
          <w:u w:val="none"/>
        </w:rPr>
        <w:t>wqqx.org.cn</w:t>
      </w:r>
      <w:r>
        <w:rPr>
          <w:rStyle w:val="14"/>
          <w:rFonts w:hint="eastAsia" w:ascii="仿宋_GB2312" w:hAnsi="华文中宋" w:eastAsia="仿宋_GB2312"/>
          <w:color w:val="auto"/>
          <w:kern w:val="0"/>
          <w:sz w:val="32"/>
          <w:szCs w:val="32"/>
          <w:u w:val="none"/>
          <w:lang w:val="en-US" w:eastAsia="zh-CN"/>
        </w:rPr>
        <w:t>并将作品的主要图片以及简要说明同步上传至大赛官网，用作网络投票。</w:t>
      </w:r>
      <w:r>
        <w:rPr>
          <w:rStyle w:val="14"/>
          <w:rFonts w:hint="eastAsia" w:ascii="仿宋_GB2312" w:hAnsi="华文中宋" w:eastAsia="仿宋_GB2312"/>
          <w:color w:val="auto"/>
          <w:kern w:val="0"/>
          <w:sz w:val="32"/>
          <w:szCs w:val="32"/>
          <w:u w:val="none"/>
        </w:rPr>
        <w:fldChar w:fldCharType="end"/>
      </w:r>
    </w:p>
    <w:p w14:paraId="76FFA36C">
      <w:pPr>
        <w:widowControl/>
        <w:spacing w:line="560" w:lineRule="exact"/>
        <w:ind w:firstLine="640" w:firstLineChars="200"/>
        <w:jc w:val="left"/>
        <w:rPr>
          <w:rFonts w:hint="default" w:ascii="仿宋_GB2312" w:hAnsi="华文中宋" w:eastAsia="仿宋_GB2312"/>
          <w:kern w:val="0"/>
          <w:sz w:val="32"/>
          <w:szCs w:val="32"/>
          <w:lang w:val="en-US" w:eastAsia="zh-CN"/>
        </w:rPr>
      </w:pPr>
      <w:r>
        <w:rPr>
          <w:rFonts w:hint="eastAsia" w:ascii="仿宋_GB2312" w:hAnsi="华文中宋" w:eastAsia="仿宋_GB2312"/>
          <w:kern w:val="0"/>
          <w:sz w:val="32"/>
          <w:szCs w:val="32"/>
        </w:rPr>
        <w:t>3.每个参赛团队，</w:t>
      </w:r>
      <w:r>
        <w:rPr>
          <w:rFonts w:hint="eastAsia" w:ascii="仿宋_GB2312" w:hAnsi="华文中宋" w:eastAsia="仿宋_GB2312"/>
          <w:kern w:val="0"/>
          <w:sz w:val="32"/>
          <w:szCs w:val="32"/>
          <w:lang w:val="en-US" w:eastAsia="zh-CN"/>
        </w:rPr>
        <w:t>同一个选题一名</w:t>
      </w:r>
      <w:r>
        <w:rPr>
          <w:rFonts w:hint="eastAsia" w:ascii="仿宋_GB2312" w:hAnsi="华文中宋" w:eastAsia="仿宋_GB2312"/>
          <w:kern w:val="0"/>
          <w:sz w:val="32"/>
          <w:szCs w:val="32"/>
        </w:rPr>
        <w:t>学生只能</w:t>
      </w:r>
      <w:r>
        <w:rPr>
          <w:rFonts w:ascii="仿宋_GB2312" w:hAnsi="华文中宋" w:eastAsia="仿宋_GB2312"/>
          <w:kern w:val="0"/>
          <w:sz w:val="32"/>
          <w:szCs w:val="32"/>
        </w:rPr>
        <w:t>参加</w:t>
      </w:r>
      <w:r>
        <w:rPr>
          <w:rFonts w:hint="eastAsia" w:ascii="仿宋_GB2312" w:hAnsi="华文中宋" w:eastAsia="仿宋_GB2312"/>
          <w:kern w:val="0"/>
          <w:sz w:val="32"/>
          <w:szCs w:val="32"/>
        </w:rPr>
        <w:t>一</w:t>
      </w:r>
      <w:r>
        <w:rPr>
          <w:rFonts w:hint="eastAsia" w:ascii="仿宋_GB2312" w:hAnsi="华文中宋" w:eastAsia="仿宋_GB2312"/>
          <w:kern w:val="0"/>
          <w:sz w:val="32"/>
          <w:szCs w:val="32"/>
          <w:lang w:val="en-US" w:eastAsia="zh-CN"/>
        </w:rPr>
        <w:t>支</w:t>
      </w:r>
      <w:r>
        <w:rPr>
          <w:rFonts w:hint="eastAsia" w:ascii="仿宋_GB2312" w:hAnsi="华文中宋" w:eastAsia="仿宋_GB2312"/>
          <w:kern w:val="0"/>
          <w:sz w:val="32"/>
          <w:szCs w:val="32"/>
        </w:rPr>
        <w:t>队伍，</w:t>
      </w:r>
    </w:p>
    <w:p w14:paraId="5BB2F0A0">
      <w:pPr>
        <w:widowControl/>
        <w:spacing w:line="560" w:lineRule="exact"/>
        <w:jc w:val="left"/>
        <w:rPr>
          <w:rFonts w:hint="default"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提交一个作品。同一个人最多可以选择3个选题。历届作品或其他大赛作品不得参赛。</w:t>
      </w:r>
    </w:p>
    <w:p w14:paraId="74DFD31F">
      <w:pPr>
        <w:widowControl/>
        <w:spacing w:line="560" w:lineRule="exact"/>
        <w:ind w:firstLine="640" w:firstLineChars="200"/>
        <w:jc w:val="left"/>
        <w:rPr>
          <w:rFonts w:ascii="仿宋_GB2312" w:hAnsi="华文中宋" w:eastAsia="仿宋_GB2312"/>
          <w:kern w:val="0"/>
          <w:sz w:val="32"/>
          <w:szCs w:val="32"/>
        </w:rPr>
      </w:pPr>
      <w:r>
        <w:rPr>
          <w:rFonts w:hint="eastAsia" w:ascii="仿宋_GB2312" w:hAnsi="华文中宋" w:eastAsia="仿宋_GB2312"/>
          <w:kern w:val="0"/>
          <w:sz w:val="32"/>
          <w:szCs w:val="32"/>
        </w:rPr>
        <w:t>4.</w:t>
      </w:r>
      <w:r>
        <w:rPr>
          <w:rFonts w:ascii="仿宋_GB2312" w:hAnsi="华文中宋" w:eastAsia="仿宋_GB2312"/>
          <w:kern w:val="0"/>
          <w:sz w:val="32"/>
          <w:szCs w:val="32"/>
        </w:rPr>
        <w:t>参赛作品必须保证原创性，不违反中华人民共和国的有关法律，不侵犯任何第三方</w:t>
      </w:r>
      <w:r>
        <w:rPr>
          <w:rFonts w:hint="eastAsia" w:ascii="仿宋_GB2312" w:hAnsi="华文中宋" w:eastAsia="仿宋_GB2312"/>
          <w:kern w:val="0"/>
          <w:sz w:val="32"/>
          <w:szCs w:val="32"/>
        </w:rPr>
        <w:t>之</w:t>
      </w:r>
      <w:r>
        <w:rPr>
          <w:rFonts w:ascii="仿宋_GB2312" w:hAnsi="华文中宋" w:eastAsia="仿宋_GB2312"/>
          <w:kern w:val="0"/>
          <w:sz w:val="32"/>
          <w:szCs w:val="32"/>
        </w:rPr>
        <w:t>其他权利，一经发现或经权利人指出，</w:t>
      </w:r>
      <w:r>
        <w:rPr>
          <w:rFonts w:hint="eastAsia" w:ascii="仿宋_GB2312" w:hAnsi="华文中宋" w:eastAsia="仿宋_GB2312"/>
          <w:kern w:val="0"/>
          <w:sz w:val="32"/>
          <w:szCs w:val="32"/>
        </w:rPr>
        <w:t>主办方</w:t>
      </w:r>
      <w:r>
        <w:rPr>
          <w:rFonts w:ascii="仿宋_GB2312" w:hAnsi="华文中宋" w:eastAsia="仿宋_GB2312"/>
          <w:kern w:val="0"/>
          <w:sz w:val="32"/>
          <w:szCs w:val="32"/>
        </w:rPr>
        <w:t>将取消其参赛资格。</w:t>
      </w:r>
    </w:p>
    <w:p w14:paraId="5AF7D4F4">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lang w:val="en-US" w:eastAsia="zh-CN"/>
        </w:rPr>
        <w:t>四</w:t>
      </w:r>
      <w:r>
        <w:rPr>
          <w:rFonts w:hint="eastAsia" w:ascii="黑体" w:hAnsi="黑体" w:eastAsia="黑体"/>
          <w:kern w:val="0"/>
          <w:sz w:val="32"/>
          <w:szCs w:val="32"/>
        </w:rPr>
        <w:t>、参赛对象</w:t>
      </w:r>
    </w:p>
    <w:p w14:paraId="01CF6670">
      <w:pPr>
        <w:widowControl/>
        <w:spacing w:line="560" w:lineRule="exact"/>
        <w:ind w:firstLine="640" w:firstLineChars="200"/>
        <w:jc w:val="left"/>
        <w:rPr>
          <w:rFonts w:ascii="仿宋_GB2312" w:hAnsi="华文中宋" w:eastAsia="仿宋_GB2312"/>
          <w:kern w:val="0"/>
          <w:sz w:val="32"/>
          <w:szCs w:val="32"/>
        </w:rPr>
      </w:pPr>
      <w:r>
        <w:rPr>
          <w:rFonts w:ascii="仿宋_GB2312" w:hAnsi="华文中宋" w:eastAsia="仿宋_GB2312"/>
          <w:kern w:val="0"/>
          <w:sz w:val="32"/>
          <w:szCs w:val="32"/>
        </w:rPr>
        <w:t>全国各高校在校大学生（包括专科生、本科生、研究生）</w:t>
      </w:r>
      <w:r>
        <w:rPr>
          <w:rFonts w:hint="eastAsia" w:ascii="仿宋_GB2312" w:hAnsi="华文中宋" w:eastAsia="仿宋_GB2312"/>
          <w:kern w:val="0"/>
          <w:sz w:val="32"/>
          <w:szCs w:val="32"/>
        </w:rPr>
        <w:t>。</w:t>
      </w:r>
    </w:p>
    <w:p w14:paraId="44FD584B">
      <w:pPr>
        <w:widowControl/>
        <w:spacing w:line="560" w:lineRule="exact"/>
        <w:ind w:firstLine="640" w:firstLineChars="200"/>
        <w:jc w:val="left"/>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五、比赛要求</w:t>
      </w:r>
    </w:p>
    <w:p w14:paraId="33F2E9DE">
      <w:pPr>
        <w:widowControl/>
        <w:spacing w:line="560" w:lineRule="exact"/>
        <w:ind w:firstLine="640" w:firstLineChars="200"/>
        <w:jc w:val="left"/>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（一）大赛主题</w:t>
      </w:r>
    </w:p>
    <w:p w14:paraId="27120997">
      <w:pPr>
        <w:widowControl/>
        <w:spacing w:line="560" w:lineRule="exact"/>
        <w:ind w:firstLine="640" w:firstLineChars="200"/>
        <w:jc w:val="left"/>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智汇工业</w:t>
      </w:r>
      <w:r>
        <w:rPr>
          <w:rFonts w:ascii="仿宋_GB2312" w:hAnsi="华文中宋" w:eastAsia="仿宋_GB2312"/>
          <w:kern w:val="0"/>
          <w:sz w:val="32"/>
          <w:szCs w:val="32"/>
          <w:highlight w:val="none"/>
        </w:rPr>
        <w:t>，</w:t>
      </w:r>
      <w:r>
        <w:rPr>
          <w:rFonts w:hint="eastAsia" w:ascii="仿宋_GB2312" w:hAnsi="华文中宋" w:eastAsia="仿宋_GB2312"/>
          <w:kern w:val="0"/>
          <w:sz w:val="32"/>
          <w:szCs w:val="32"/>
          <w:highlight w:val="none"/>
          <w:lang w:val="en-US" w:eastAsia="zh-CN"/>
        </w:rPr>
        <w:t>创领未来</w:t>
      </w:r>
    </w:p>
    <w:p w14:paraId="32F6D62C">
      <w:pPr>
        <w:widowControl/>
        <w:spacing w:line="560" w:lineRule="exact"/>
        <w:ind w:firstLine="640" w:firstLineChars="200"/>
        <w:jc w:val="left"/>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（二）参赛选题</w:t>
      </w:r>
    </w:p>
    <w:p w14:paraId="551AE2E6">
      <w:pPr>
        <w:widowControl/>
        <w:spacing w:line="560" w:lineRule="exact"/>
        <w:ind w:firstLine="640" w:firstLineChars="200"/>
        <w:jc w:val="left"/>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1.创新设计类</w:t>
      </w:r>
    </w:p>
    <w:p w14:paraId="113F899C">
      <w:pPr>
        <w:widowControl/>
        <w:spacing w:line="560" w:lineRule="exact"/>
        <w:ind w:firstLine="640" w:firstLineChars="200"/>
        <w:jc w:val="left"/>
        <w:rPr>
          <w:rFonts w:hint="eastAsia" w:ascii="仿宋_GB2312" w:hAnsi="华文中宋" w:eastAsia="仿宋_GB2312"/>
          <w:kern w:val="0"/>
          <w:sz w:val="32"/>
          <w:szCs w:val="32"/>
          <w:highlight w:val="none"/>
          <w:lang w:val="en-US" w:eastAsia="zh-CN"/>
        </w:rPr>
      </w:pPr>
      <w:r>
        <w:rPr>
          <w:rFonts w:hint="default" w:ascii="仿宋_GB2312" w:hAnsi="华文中宋" w:eastAsia="仿宋_GB2312"/>
          <w:kern w:val="0"/>
          <w:sz w:val="32"/>
          <w:szCs w:val="32"/>
          <w:highlight w:val="none"/>
          <w:lang w:val="en-US" w:eastAsia="zh-CN"/>
        </w:rPr>
        <w:t>包括智能制造</w:t>
      </w:r>
      <w:r>
        <w:rPr>
          <w:rFonts w:hint="eastAsia" w:ascii="仿宋_GB2312" w:hAnsi="华文中宋" w:eastAsia="仿宋_GB2312"/>
          <w:kern w:val="0"/>
          <w:sz w:val="32"/>
          <w:szCs w:val="32"/>
          <w:highlight w:val="none"/>
          <w:lang w:val="en-US" w:eastAsia="zh-CN"/>
        </w:rPr>
        <w:t>设备、工业</w:t>
      </w:r>
      <w:r>
        <w:rPr>
          <w:rFonts w:hint="default" w:ascii="仿宋_GB2312" w:hAnsi="华文中宋" w:eastAsia="仿宋_GB2312"/>
          <w:kern w:val="0"/>
          <w:sz w:val="32"/>
          <w:szCs w:val="32"/>
          <w:highlight w:val="none"/>
          <w:lang w:val="en-US" w:eastAsia="zh-CN"/>
        </w:rPr>
        <w:t>产品设计、工艺流程设计、工业软件设计等。</w:t>
      </w:r>
    </w:p>
    <w:p w14:paraId="5AD28302">
      <w:pPr>
        <w:widowControl/>
        <w:spacing w:line="560" w:lineRule="exact"/>
        <w:ind w:firstLine="640" w:firstLineChars="200"/>
        <w:jc w:val="left"/>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2.</w:t>
      </w:r>
      <w:r>
        <w:rPr>
          <w:rFonts w:hint="default" w:ascii="仿宋_GB2312" w:hAnsi="华文中宋" w:eastAsia="仿宋_GB2312"/>
          <w:kern w:val="0"/>
          <w:sz w:val="32"/>
          <w:szCs w:val="32"/>
          <w:highlight w:val="none"/>
          <w:lang w:val="en-US" w:eastAsia="zh-CN"/>
        </w:rPr>
        <w:t>智能技术应用类</w:t>
      </w:r>
    </w:p>
    <w:p w14:paraId="7E9E693D">
      <w:pPr>
        <w:widowControl/>
        <w:numPr>
          <w:ilvl w:val="0"/>
          <w:numId w:val="0"/>
        </w:numPr>
        <w:spacing w:line="560" w:lineRule="exact"/>
        <w:ind w:firstLine="640" w:firstLineChars="200"/>
        <w:jc w:val="left"/>
        <w:rPr>
          <w:rFonts w:hint="eastAsia" w:ascii="仿宋_GB2312" w:hAnsi="华文中宋" w:eastAsia="仿宋_GB2312"/>
          <w:kern w:val="0"/>
          <w:sz w:val="32"/>
          <w:szCs w:val="32"/>
          <w:highlight w:val="none"/>
          <w:lang w:val="en-US" w:eastAsia="zh-CN"/>
        </w:rPr>
      </w:pPr>
      <w:r>
        <w:rPr>
          <w:rFonts w:hint="default" w:ascii="仿宋_GB2312" w:hAnsi="华文中宋" w:eastAsia="仿宋_GB2312"/>
          <w:kern w:val="0"/>
          <w:sz w:val="32"/>
          <w:szCs w:val="32"/>
          <w:highlight w:val="none"/>
          <w:lang w:val="en-US" w:eastAsia="zh-CN"/>
        </w:rPr>
        <w:t>如</w:t>
      </w:r>
      <w:r>
        <w:rPr>
          <w:rFonts w:hint="eastAsia" w:ascii="仿宋_GB2312" w:hAnsi="华文中宋" w:eastAsia="仿宋_GB2312"/>
          <w:kern w:val="0"/>
          <w:sz w:val="32"/>
          <w:szCs w:val="32"/>
          <w:highlight w:val="none"/>
          <w:lang w:val="en-US" w:eastAsia="zh-CN"/>
        </w:rPr>
        <w:t>AI</w:t>
      </w:r>
      <w:r>
        <w:rPr>
          <w:rFonts w:hint="default" w:ascii="仿宋_GB2312" w:hAnsi="华文中宋" w:eastAsia="仿宋_GB2312"/>
          <w:kern w:val="0"/>
          <w:sz w:val="32"/>
          <w:szCs w:val="32"/>
          <w:highlight w:val="none"/>
          <w:lang w:val="en-US" w:eastAsia="zh-CN"/>
        </w:rPr>
        <w:t>、物联网、</w:t>
      </w:r>
      <w:r>
        <w:rPr>
          <w:rFonts w:hint="eastAsia" w:ascii="仿宋_GB2312" w:hAnsi="华文中宋" w:eastAsia="仿宋_GB2312"/>
          <w:kern w:val="0"/>
          <w:sz w:val="32"/>
          <w:szCs w:val="32"/>
          <w:highlight w:val="none"/>
          <w:lang w:val="en-US" w:eastAsia="zh-CN"/>
        </w:rPr>
        <w:t>数字孪生、</w:t>
      </w:r>
      <w:r>
        <w:rPr>
          <w:rFonts w:hint="default" w:ascii="仿宋_GB2312" w:hAnsi="华文中宋" w:eastAsia="仿宋_GB2312"/>
          <w:kern w:val="0"/>
          <w:sz w:val="32"/>
          <w:szCs w:val="32"/>
          <w:highlight w:val="none"/>
          <w:lang w:val="en-US" w:eastAsia="zh-CN"/>
        </w:rPr>
        <w:t>机器人等</w:t>
      </w:r>
      <w:r>
        <w:rPr>
          <w:rFonts w:hint="eastAsia" w:ascii="仿宋_GB2312" w:hAnsi="华文中宋" w:eastAsia="仿宋_GB2312"/>
          <w:kern w:val="0"/>
          <w:sz w:val="32"/>
          <w:szCs w:val="32"/>
          <w:highlight w:val="none"/>
          <w:lang w:val="en-US" w:eastAsia="zh-CN"/>
        </w:rPr>
        <w:t>技术</w:t>
      </w:r>
      <w:r>
        <w:rPr>
          <w:rFonts w:hint="default" w:ascii="仿宋_GB2312" w:hAnsi="华文中宋" w:eastAsia="仿宋_GB2312"/>
          <w:kern w:val="0"/>
          <w:sz w:val="32"/>
          <w:szCs w:val="32"/>
          <w:highlight w:val="none"/>
          <w:lang w:val="en-US" w:eastAsia="zh-CN"/>
        </w:rPr>
        <w:t>在制造</w:t>
      </w:r>
      <w:r>
        <w:rPr>
          <w:rFonts w:hint="eastAsia" w:ascii="仿宋_GB2312" w:hAnsi="华文中宋" w:eastAsia="仿宋_GB2312"/>
          <w:kern w:val="0"/>
          <w:sz w:val="32"/>
          <w:szCs w:val="32"/>
          <w:highlight w:val="none"/>
          <w:lang w:val="en-US" w:eastAsia="zh-CN"/>
        </w:rPr>
        <w:t>场景</w:t>
      </w:r>
      <w:r>
        <w:rPr>
          <w:rFonts w:hint="default" w:ascii="仿宋_GB2312" w:hAnsi="华文中宋" w:eastAsia="仿宋_GB2312"/>
          <w:kern w:val="0"/>
          <w:sz w:val="32"/>
          <w:szCs w:val="32"/>
          <w:highlight w:val="none"/>
          <w:lang w:val="en-US" w:eastAsia="zh-CN"/>
        </w:rPr>
        <w:t>中的应用。</w:t>
      </w:r>
    </w:p>
    <w:p w14:paraId="66F746B0">
      <w:pPr>
        <w:widowControl/>
        <w:spacing w:line="560" w:lineRule="exact"/>
        <w:ind w:firstLine="640" w:firstLineChars="200"/>
        <w:jc w:val="left"/>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3.</w:t>
      </w:r>
      <w:r>
        <w:rPr>
          <w:rFonts w:hint="default" w:ascii="仿宋_GB2312" w:hAnsi="华文中宋" w:eastAsia="仿宋_GB2312"/>
          <w:kern w:val="0"/>
          <w:sz w:val="32"/>
          <w:szCs w:val="32"/>
          <w:highlight w:val="none"/>
          <w:lang w:val="en-US" w:eastAsia="zh-CN"/>
        </w:rPr>
        <w:t>模式</w:t>
      </w:r>
      <w:r>
        <w:rPr>
          <w:rFonts w:hint="eastAsia" w:ascii="仿宋_GB2312" w:hAnsi="华文中宋" w:eastAsia="仿宋_GB2312"/>
          <w:kern w:val="0"/>
          <w:sz w:val="32"/>
          <w:szCs w:val="32"/>
          <w:highlight w:val="none"/>
          <w:lang w:val="en-US" w:eastAsia="zh-CN"/>
        </w:rPr>
        <w:t>创新</w:t>
      </w:r>
      <w:r>
        <w:rPr>
          <w:rFonts w:hint="default" w:ascii="仿宋_GB2312" w:hAnsi="华文中宋" w:eastAsia="仿宋_GB2312"/>
          <w:kern w:val="0"/>
          <w:sz w:val="32"/>
          <w:szCs w:val="32"/>
          <w:highlight w:val="none"/>
          <w:lang w:val="en-US" w:eastAsia="zh-CN"/>
        </w:rPr>
        <w:t>类</w:t>
      </w:r>
    </w:p>
    <w:p w14:paraId="5C9F8A0A">
      <w:pPr>
        <w:widowControl/>
        <w:numPr>
          <w:ilvl w:val="0"/>
          <w:numId w:val="0"/>
        </w:numPr>
        <w:spacing w:line="560" w:lineRule="exact"/>
        <w:ind w:firstLine="640" w:firstLineChars="200"/>
        <w:jc w:val="left"/>
        <w:rPr>
          <w:rFonts w:hint="default" w:ascii="仿宋_GB2312" w:hAnsi="华文中宋" w:eastAsia="仿宋_GB2312"/>
          <w:kern w:val="0"/>
          <w:sz w:val="32"/>
          <w:szCs w:val="32"/>
          <w:highlight w:val="none"/>
          <w:lang w:val="en-US" w:eastAsia="zh-CN"/>
        </w:rPr>
      </w:pPr>
      <w:r>
        <w:rPr>
          <w:rFonts w:hint="default" w:ascii="仿宋_GB2312" w:hAnsi="华文中宋" w:eastAsia="仿宋_GB2312"/>
          <w:kern w:val="0"/>
          <w:sz w:val="32"/>
          <w:szCs w:val="32"/>
          <w:highlight w:val="none"/>
          <w:lang w:val="en-US" w:eastAsia="zh-CN"/>
        </w:rPr>
        <w:t>围绕智能制造</w:t>
      </w:r>
      <w:r>
        <w:rPr>
          <w:rFonts w:hint="eastAsia" w:ascii="仿宋_GB2312" w:hAnsi="华文中宋" w:eastAsia="仿宋_GB2312"/>
          <w:kern w:val="0"/>
          <w:sz w:val="32"/>
          <w:szCs w:val="32"/>
          <w:highlight w:val="none"/>
          <w:lang w:val="en-US" w:eastAsia="zh-CN"/>
        </w:rPr>
        <w:t>领域的服务模式、供应链管理或商业模式的创新</w:t>
      </w:r>
      <w:r>
        <w:rPr>
          <w:rFonts w:hint="default" w:ascii="仿宋_GB2312" w:hAnsi="华文中宋" w:eastAsia="仿宋_GB2312"/>
          <w:kern w:val="0"/>
          <w:sz w:val="32"/>
          <w:szCs w:val="32"/>
          <w:highlight w:val="none"/>
          <w:lang w:val="en-US" w:eastAsia="zh-CN"/>
        </w:rPr>
        <w:t>。</w:t>
      </w:r>
    </w:p>
    <w:p w14:paraId="54FAC166">
      <w:pPr>
        <w:widowControl/>
        <w:numPr>
          <w:ilvl w:val="0"/>
          <w:numId w:val="0"/>
        </w:numPr>
        <w:spacing w:line="560" w:lineRule="exact"/>
        <w:ind w:firstLine="640" w:firstLineChars="200"/>
        <w:jc w:val="left"/>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（三）</w:t>
      </w:r>
      <w:r>
        <w:rPr>
          <w:rFonts w:hint="default" w:ascii="仿宋_GB2312" w:hAnsi="华文中宋" w:eastAsia="仿宋_GB2312"/>
          <w:kern w:val="0"/>
          <w:sz w:val="32"/>
          <w:szCs w:val="32"/>
          <w:highlight w:val="none"/>
          <w:lang w:val="en-US" w:eastAsia="zh-CN"/>
        </w:rPr>
        <w:t>作品要求</w:t>
      </w:r>
    </w:p>
    <w:p w14:paraId="2C46D924">
      <w:pPr>
        <w:widowControl/>
        <w:spacing w:line="560" w:lineRule="exact"/>
        <w:ind w:firstLine="640" w:firstLineChars="200"/>
        <w:jc w:val="left"/>
        <w:rPr>
          <w:rFonts w:ascii="仿宋_GB2312" w:hAnsi="华文中宋" w:eastAsia="仿宋_GB2312"/>
          <w:kern w:val="0"/>
          <w:sz w:val="32"/>
          <w:szCs w:val="32"/>
          <w:highlight w:val="none"/>
        </w:rPr>
      </w:pPr>
      <w:r>
        <w:rPr>
          <w:rFonts w:hint="default" w:ascii="仿宋_GB2312" w:hAnsi="华文中宋" w:eastAsia="仿宋_GB2312"/>
          <w:kern w:val="0"/>
          <w:sz w:val="32"/>
          <w:szCs w:val="32"/>
          <w:highlight w:val="none"/>
        </w:rPr>
        <w:t>创新性：</w:t>
      </w:r>
      <w:r>
        <w:rPr>
          <w:rFonts w:hint="eastAsia" w:ascii="仿宋_GB2312" w:hAnsi="华文中宋" w:eastAsia="仿宋_GB2312"/>
          <w:kern w:val="0"/>
          <w:sz w:val="32"/>
          <w:szCs w:val="32"/>
          <w:highlight w:val="none"/>
        </w:rPr>
        <w:t>提出突破性解决方案或独特设计理念</w:t>
      </w:r>
      <w:r>
        <w:rPr>
          <w:rFonts w:hint="default" w:ascii="仿宋_GB2312" w:hAnsi="华文中宋" w:eastAsia="仿宋_GB2312"/>
          <w:kern w:val="0"/>
          <w:sz w:val="32"/>
          <w:szCs w:val="32"/>
          <w:highlight w:val="none"/>
        </w:rPr>
        <w:t>。</w:t>
      </w:r>
    </w:p>
    <w:p w14:paraId="71E408A0">
      <w:pPr>
        <w:widowControl/>
        <w:spacing w:line="560" w:lineRule="exact"/>
        <w:ind w:firstLine="640" w:firstLineChars="200"/>
        <w:jc w:val="left"/>
        <w:rPr>
          <w:rFonts w:hint="eastAsia" w:ascii="仿宋_GB2312" w:hAnsi="华文中宋" w:eastAsia="宋体"/>
          <w:kern w:val="0"/>
          <w:sz w:val="32"/>
          <w:szCs w:val="32"/>
          <w:highlight w:val="none"/>
          <w:lang w:eastAsia="zh-CN"/>
        </w:rPr>
      </w:pPr>
      <w:r>
        <w:rPr>
          <w:rFonts w:hint="eastAsia" w:ascii="仿宋_GB2312" w:hAnsi="华文中宋" w:eastAsia="仿宋_GB2312"/>
          <w:kern w:val="0"/>
          <w:sz w:val="32"/>
          <w:szCs w:val="32"/>
          <w:highlight w:val="none"/>
          <w:lang w:val="en-US" w:eastAsia="zh-CN"/>
        </w:rPr>
        <w:t>实用性</w:t>
      </w:r>
      <w:r>
        <w:rPr>
          <w:rFonts w:hint="default" w:ascii="仿宋_GB2312" w:hAnsi="华文中宋" w:eastAsia="仿宋_GB2312"/>
          <w:kern w:val="0"/>
          <w:sz w:val="32"/>
          <w:szCs w:val="32"/>
          <w:highlight w:val="none"/>
        </w:rPr>
        <w:t>：</w:t>
      </w:r>
      <w:r>
        <w:rPr>
          <w:rFonts w:hint="eastAsia" w:ascii="仿宋_GB2312" w:hAnsi="华文中宋" w:eastAsia="仿宋_GB2312"/>
          <w:kern w:val="0"/>
          <w:sz w:val="32"/>
          <w:szCs w:val="32"/>
          <w:highlight w:val="none"/>
        </w:rPr>
        <w:t>具备实际应用潜力或已通过原型验证</w:t>
      </w:r>
      <w:r>
        <w:rPr>
          <w:rFonts w:hint="eastAsia" w:ascii="仿宋_GB2312" w:hAnsi="华文中宋" w:eastAsia="仿宋_GB2312"/>
          <w:kern w:val="0"/>
          <w:sz w:val="32"/>
          <w:szCs w:val="32"/>
          <w:highlight w:val="none"/>
          <w:lang w:eastAsia="zh-CN"/>
        </w:rPr>
        <w:t>。</w:t>
      </w:r>
    </w:p>
    <w:p w14:paraId="535C4480">
      <w:pPr>
        <w:widowControl/>
        <w:spacing w:line="560" w:lineRule="exact"/>
        <w:ind w:firstLine="640" w:firstLineChars="200"/>
        <w:jc w:val="left"/>
        <w:rPr>
          <w:rFonts w:hint="eastAsia" w:ascii="仿宋_GB2312" w:hAnsi="华文中宋" w:eastAsia="宋体"/>
          <w:kern w:val="0"/>
          <w:sz w:val="32"/>
          <w:szCs w:val="32"/>
          <w:highlight w:val="none"/>
          <w:lang w:eastAsia="zh-CN"/>
        </w:rPr>
      </w:pPr>
      <w:r>
        <w:rPr>
          <w:rFonts w:hint="default" w:ascii="仿宋_GB2312" w:hAnsi="华文中宋" w:eastAsia="仿宋_GB2312"/>
          <w:kern w:val="0"/>
          <w:sz w:val="32"/>
          <w:szCs w:val="32"/>
          <w:highlight w:val="none"/>
        </w:rPr>
        <w:t>完整性：</w:t>
      </w:r>
      <w:r>
        <w:rPr>
          <w:rFonts w:hint="eastAsia" w:ascii="仿宋_GB2312" w:hAnsi="华文中宋" w:eastAsia="仿宋_GB2312"/>
          <w:kern w:val="0"/>
          <w:sz w:val="32"/>
          <w:szCs w:val="32"/>
          <w:highlight w:val="none"/>
        </w:rPr>
        <w:t>提交材料需涵盖技术原理、实施方案及市场分析</w:t>
      </w:r>
      <w:r>
        <w:rPr>
          <w:rFonts w:hint="eastAsia" w:ascii="仿宋_GB2312" w:hAnsi="华文中宋" w:eastAsia="仿宋_GB2312"/>
          <w:kern w:val="0"/>
          <w:sz w:val="32"/>
          <w:szCs w:val="32"/>
          <w:highlight w:val="none"/>
          <w:lang w:eastAsia="zh-CN"/>
        </w:rPr>
        <w:t>。</w:t>
      </w:r>
    </w:p>
    <w:p w14:paraId="50A28FDC">
      <w:pPr>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lang w:val="en-US" w:eastAsia="zh-CN"/>
        </w:rPr>
        <w:t>合规性</w:t>
      </w:r>
      <w:r>
        <w:rPr>
          <w:rFonts w:hint="default" w:ascii="仿宋_GB2312" w:hAnsi="华文中宋" w:eastAsia="仿宋_GB2312"/>
          <w:kern w:val="0"/>
          <w:sz w:val="32"/>
          <w:szCs w:val="32"/>
          <w:highlight w:val="none"/>
        </w:rPr>
        <w:t>：</w:t>
      </w:r>
      <w:r>
        <w:rPr>
          <w:rFonts w:hint="eastAsia" w:ascii="仿宋_GB2312" w:hAnsi="华文中宋" w:eastAsia="仿宋_GB2312"/>
          <w:kern w:val="0"/>
          <w:sz w:val="32"/>
          <w:szCs w:val="32"/>
          <w:highlight w:val="none"/>
        </w:rPr>
        <w:t xml:space="preserve">符合国家法律法规与行业标准。  </w:t>
      </w:r>
    </w:p>
    <w:p w14:paraId="562CCD8B">
      <w:pPr>
        <w:pStyle w:val="25"/>
        <w:numPr>
          <w:ilvl w:val="0"/>
          <w:numId w:val="0"/>
        </w:numPr>
        <w:tabs>
          <w:tab w:val="left" w:pos="425"/>
        </w:tabs>
        <w:spacing w:before="0" w:after="0" w:line="560" w:lineRule="exact"/>
        <w:ind w:firstLine="640" w:firstLineChars="200"/>
        <w:rPr>
          <w:rFonts w:hint="default" w:ascii="楷体_GB2312" w:hAnsi="华文中宋" w:eastAsia="楷体_GB2312"/>
          <w:b w:val="0"/>
          <w:sz w:val="32"/>
          <w:szCs w:val="32"/>
          <w:highlight w:val="none"/>
          <w:lang w:val="en-US" w:eastAsia="zh-CN"/>
        </w:rPr>
      </w:pPr>
      <w:r>
        <w:rPr>
          <w:rFonts w:hint="eastAsia" w:ascii="楷体_GB2312" w:hAnsi="华文中宋" w:eastAsia="楷体_GB2312"/>
          <w:b w:val="0"/>
          <w:sz w:val="32"/>
          <w:szCs w:val="32"/>
          <w:highlight w:val="none"/>
        </w:rPr>
        <w:t>（</w:t>
      </w:r>
      <w:r>
        <w:rPr>
          <w:rFonts w:hint="eastAsia" w:ascii="楷体_GB2312" w:hAnsi="华文中宋" w:eastAsia="楷体_GB2312"/>
          <w:b w:val="0"/>
          <w:sz w:val="32"/>
          <w:szCs w:val="32"/>
          <w:highlight w:val="none"/>
          <w:lang w:val="en-US" w:eastAsia="zh-CN"/>
        </w:rPr>
        <w:t>四</w:t>
      </w:r>
      <w:r>
        <w:rPr>
          <w:rFonts w:hint="eastAsia" w:ascii="楷体_GB2312" w:hAnsi="华文中宋" w:eastAsia="楷体_GB2312"/>
          <w:b w:val="0"/>
          <w:sz w:val="32"/>
          <w:szCs w:val="32"/>
          <w:highlight w:val="none"/>
        </w:rPr>
        <w:t>）</w:t>
      </w:r>
      <w:r>
        <w:rPr>
          <w:rFonts w:hint="eastAsia" w:ascii="楷体_GB2312" w:hAnsi="华文中宋" w:eastAsia="楷体_GB2312"/>
          <w:b w:val="0"/>
          <w:sz w:val="32"/>
          <w:szCs w:val="32"/>
          <w:highlight w:val="none"/>
          <w:lang w:val="en-US" w:eastAsia="zh-CN"/>
        </w:rPr>
        <w:t>评审机制</w:t>
      </w:r>
    </w:p>
    <w:p w14:paraId="0712B739">
      <w:pPr>
        <w:spacing w:line="560" w:lineRule="exact"/>
        <w:ind w:firstLine="640" w:firstLineChars="200"/>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专家评审（权重97%）从技术、创新、应用价值等维度评分；</w:t>
      </w:r>
    </w:p>
    <w:p w14:paraId="59F365F7">
      <w:pPr>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2.网络投票（权重3%）：通过官方公众号进行大众投票，禁止刷票行为.</w:t>
      </w:r>
    </w:p>
    <w:p w14:paraId="67CB9064">
      <w:pPr>
        <w:pStyle w:val="32"/>
        <w:spacing w:line="560" w:lineRule="exact"/>
        <w:ind w:firstLine="640"/>
        <w:rPr>
          <w:rFonts w:ascii="仿宋_GB2312" w:hAnsi="华文中宋" w:eastAsia="仿宋_GB2312"/>
          <w:kern w:val="0"/>
          <w:sz w:val="32"/>
          <w:szCs w:val="32"/>
        </w:rPr>
      </w:pPr>
      <w:r>
        <w:rPr>
          <w:rFonts w:hint="eastAsia" w:ascii="仿宋_GB2312" w:hAnsi="华文中宋" w:eastAsia="仿宋_GB2312"/>
          <w:kern w:val="0"/>
          <w:sz w:val="32"/>
          <w:szCs w:val="32"/>
        </w:rPr>
        <w:t>3.其他：</w:t>
      </w:r>
    </w:p>
    <w:p w14:paraId="067CEA7B">
      <w:pPr>
        <w:pStyle w:val="32"/>
        <w:spacing w:line="560" w:lineRule="exact"/>
        <w:ind w:firstLine="640"/>
        <w:rPr>
          <w:rFonts w:ascii="仿宋_GB2312" w:hAnsi="华文中宋" w:eastAsia="仿宋_GB2312"/>
          <w:kern w:val="0"/>
          <w:sz w:val="32"/>
          <w:szCs w:val="32"/>
        </w:rPr>
      </w:pPr>
      <w:r>
        <w:rPr>
          <w:rFonts w:hint="eastAsia" w:ascii="仿宋_GB2312" w:hAnsi="华文中宋" w:eastAsia="仿宋_GB2312"/>
          <w:kern w:val="0"/>
          <w:sz w:val="32"/>
          <w:szCs w:val="32"/>
        </w:rPr>
        <w:t>（1）严格禁止抄袭、剽窃他人作品，否则一经发现立即取消参赛资格。</w:t>
      </w:r>
    </w:p>
    <w:p w14:paraId="20BE297A">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（2）参赛作品必须保证原创性，</w:t>
      </w:r>
      <w:r>
        <w:rPr>
          <w:rFonts w:ascii="仿宋_GB2312" w:hAnsi="华文中宋" w:eastAsia="仿宋_GB2312"/>
          <w:kern w:val="0"/>
          <w:sz w:val="32"/>
          <w:szCs w:val="32"/>
        </w:rPr>
        <w:t>作品不得违反国家相关法律法规，不得侵犯他人著作权。作品如引起知识产权异议和纠纷</w:t>
      </w:r>
      <w:r>
        <w:rPr>
          <w:rFonts w:hint="eastAsia" w:ascii="仿宋_GB2312" w:hAnsi="华文中宋" w:eastAsia="仿宋_GB2312"/>
          <w:kern w:val="0"/>
          <w:sz w:val="32"/>
          <w:szCs w:val="32"/>
        </w:rPr>
        <w:t>等</w:t>
      </w:r>
      <w:r>
        <w:rPr>
          <w:rFonts w:ascii="仿宋_GB2312" w:hAnsi="华文中宋" w:eastAsia="仿宋_GB2312"/>
          <w:kern w:val="0"/>
          <w:sz w:val="32"/>
          <w:szCs w:val="32"/>
        </w:rPr>
        <w:t>责任由参赛者承担。</w:t>
      </w:r>
    </w:p>
    <w:p w14:paraId="40AF0C77">
      <w:pPr>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（3）</w:t>
      </w:r>
      <w:r>
        <w:rPr>
          <w:rFonts w:ascii="仿宋_GB2312" w:hAnsi="华文中宋" w:eastAsia="仿宋_GB2312"/>
          <w:kern w:val="0"/>
          <w:sz w:val="32"/>
          <w:szCs w:val="32"/>
        </w:rPr>
        <w:t>所有参评作品著作权归</w:t>
      </w:r>
      <w:r>
        <w:rPr>
          <w:rFonts w:hint="eastAsia" w:ascii="仿宋_GB2312" w:hAnsi="华文中宋" w:eastAsia="仿宋_GB2312"/>
          <w:kern w:val="0"/>
          <w:sz w:val="32"/>
          <w:szCs w:val="32"/>
        </w:rPr>
        <w:t>作者</w:t>
      </w:r>
      <w:r>
        <w:rPr>
          <w:rFonts w:ascii="仿宋_GB2312" w:hAnsi="华文中宋" w:eastAsia="仿宋_GB2312"/>
          <w:kern w:val="0"/>
          <w:sz w:val="32"/>
          <w:szCs w:val="32"/>
        </w:rPr>
        <w:t>所有，主办单位有再使用权，以便展览、出版及宣传使用，作品一律不退还。</w:t>
      </w:r>
    </w:p>
    <w:p w14:paraId="552EDE9A">
      <w:pPr>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（4）专家评审委员会对比赛内容及奖项享有最终解释权，比赛规则若有变更将及时通知。</w:t>
      </w:r>
    </w:p>
    <w:p w14:paraId="1D523DF7">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lang w:val="en-US" w:eastAsia="zh-CN"/>
        </w:rPr>
        <w:t>六</w:t>
      </w:r>
      <w:r>
        <w:rPr>
          <w:rFonts w:hint="eastAsia" w:ascii="黑体" w:hAnsi="黑体" w:eastAsia="黑体"/>
          <w:kern w:val="0"/>
          <w:sz w:val="32"/>
          <w:szCs w:val="32"/>
        </w:rPr>
        <w:t>、奖项设置</w:t>
      </w:r>
    </w:p>
    <w:p w14:paraId="2033CA55">
      <w:pPr>
        <w:widowControl/>
        <w:numPr>
          <w:ilvl w:val="0"/>
          <w:numId w:val="0"/>
        </w:num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全国一等奖、二等奖、三等奖</w:t>
      </w:r>
    </w:p>
    <w:p w14:paraId="2FB40AFF">
      <w:pPr>
        <w:widowControl/>
        <w:numPr>
          <w:ilvl w:val="0"/>
          <w:numId w:val="0"/>
        </w:numPr>
        <w:spacing w:line="560" w:lineRule="exact"/>
        <w:ind w:firstLine="640" w:firstLineChars="200"/>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指导教师</w:t>
      </w:r>
      <w:r>
        <w:rPr>
          <w:rFonts w:hint="eastAsia" w:ascii="仿宋_GB2312" w:hAnsi="华文中宋" w:eastAsia="仿宋_GB2312"/>
          <w:kern w:val="0"/>
          <w:sz w:val="32"/>
          <w:szCs w:val="32"/>
          <w:lang w:eastAsia="zh-CN"/>
        </w:rPr>
        <w:t>荣誉：优秀指导教师奖</w:t>
      </w:r>
      <w:r>
        <w:rPr>
          <w:rFonts w:hint="eastAsia" w:ascii="仿宋_GB2312" w:hAnsi="华文中宋" w:eastAsia="仿宋_GB2312"/>
          <w:kern w:val="0"/>
          <w:sz w:val="32"/>
          <w:szCs w:val="32"/>
          <w:lang w:val="en-US" w:eastAsia="zh-CN"/>
        </w:rPr>
        <w:t xml:space="preserve"> </w:t>
      </w:r>
    </w:p>
    <w:p w14:paraId="67657EA3">
      <w:pPr>
        <w:widowControl/>
        <w:numPr>
          <w:ilvl w:val="0"/>
          <w:numId w:val="0"/>
        </w:num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组织奖项：优秀院校组织奖</w:t>
      </w:r>
    </w:p>
    <w:p w14:paraId="1139D5C8">
      <w:pPr>
        <w:widowControl/>
        <w:numPr>
          <w:ilvl w:val="0"/>
          <w:numId w:val="3"/>
        </w:numPr>
        <w:spacing w:line="560" w:lineRule="exact"/>
        <w:ind w:firstLine="640" w:firstLineChars="200"/>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后续支持</w:t>
      </w:r>
    </w:p>
    <w:p w14:paraId="5B6E07FE">
      <w:pPr>
        <w:widowControl/>
        <w:numPr>
          <w:ilvl w:val="0"/>
          <w:numId w:val="0"/>
        </w:numPr>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rPr>
        <w:t>资源对接</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rPr>
        <w:t>获奖团队可获创业孵化、企业合作及投融资机会</w:t>
      </w:r>
    </w:p>
    <w:p w14:paraId="43B3C2ED">
      <w:pPr>
        <w:widowControl/>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rPr>
        <w:t>人才推荐</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rPr>
        <w:t>优秀选手纳入智能制造人才库，优先推荐就业</w:t>
      </w:r>
      <w:r>
        <w:rPr>
          <w:rFonts w:hint="eastAsia" w:ascii="仿宋_GB2312" w:hAnsi="华文中宋" w:eastAsia="仿宋_GB2312"/>
          <w:kern w:val="0"/>
          <w:sz w:val="32"/>
          <w:szCs w:val="32"/>
          <w:lang w:eastAsia="zh-CN"/>
        </w:rPr>
        <w:t>。</w:t>
      </w:r>
    </w:p>
    <w:p w14:paraId="1A6033A1">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lang w:val="en-US" w:eastAsia="zh-CN"/>
        </w:rPr>
        <w:t>八</w:t>
      </w:r>
      <w:r>
        <w:rPr>
          <w:rFonts w:hint="eastAsia" w:ascii="黑体" w:hAnsi="黑体" w:eastAsia="黑体"/>
          <w:kern w:val="0"/>
          <w:sz w:val="32"/>
          <w:szCs w:val="32"/>
        </w:rPr>
        <w:t>、附注</w:t>
      </w:r>
    </w:p>
    <w:p w14:paraId="5BC7CE1B">
      <w:pPr>
        <w:keepNext w:val="0"/>
        <w:keepLines w:val="0"/>
        <w:pageBreakBefore w:val="0"/>
        <w:tabs>
          <w:tab w:val="left" w:pos="840"/>
        </w:tabs>
        <w:kinsoku/>
        <w:overflowPunct/>
        <w:topLinePunct w:val="0"/>
        <w:autoSpaceDE/>
        <w:autoSpaceDN/>
        <w:bidi w:val="0"/>
        <w:spacing w:line="560" w:lineRule="exact"/>
        <w:ind w:firstLine="640" w:firstLineChars="200"/>
        <w:textAlignment w:val="auto"/>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1.大赛流程</w:t>
      </w:r>
    </w:p>
    <w:p w14:paraId="6CE82006">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在线报名：202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9月25日-</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12</w:t>
      </w:r>
      <w:r>
        <w:rPr>
          <w:rFonts w:hint="eastAsia" w:ascii="仿宋_GB2312" w:hAnsi="华文中宋" w:eastAsia="仿宋_GB2312"/>
          <w:kern w:val="0"/>
          <w:sz w:val="32"/>
          <w:szCs w:val="32"/>
          <w:highlight w:val="none"/>
        </w:rPr>
        <w:t>日</w:t>
      </w:r>
    </w:p>
    <w:p w14:paraId="45C7D835">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作品提交：202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10月10日-</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17</w:t>
      </w:r>
      <w:r>
        <w:rPr>
          <w:rFonts w:hint="eastAsia" w:ascii="仿宋_GB2312" w:hAnsi="华文中宋" w:eastAsia="仿宋_GB2312"/>
          <w:kern w:val="0"/>
          <w:sz w:val="32"/>
          <w:szCs w:val="32"/>
          <w:highlight w:val="none"/>
        </w:rPr>
        <w:t>日</w:t>
      </w:r>
    </w:p>
    <w:p w14:paraId="5B1BC40A">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rPr>
        <w:t>网络投票：截止到202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15</w:t>
      </w:r>
      <w:r>
        <w:rPr>
          <w:rFonts w:hint="eastAsia" w:ascii="仿宋_GB2312" w:hAnsi="华文中宋" w:eastAsia="仿宋_GB2312"/>
          <w:kern w:val="0"/>
          <w:sz w:val="32"/>
          <w:szCs w:val="32"/>
          <w:highlight w:val="none"/>
        </w:rPr>
        <w:t>日</w:t>
      </w:r>
      <w:r>
        <w:rPr>
          <w:rFonts w:hint="eastAsia" w:ascii="仿宋_GB2312" w:hAnsi="华文中宋" w:eastAsia="仿宋_GB2312"/>
          <w:kern w:val="0"/>
          <w:sz w:val="32"/>
          <w:szCs w:val="32"/>
          <w:highlight w:val="none"/>
          <w:lang w:val="en-US" w:eastAsia="zh-CN"/>
        </w:rPr>
        <w:t>15:00</w:t>
      </w:r>
    </w:p>
    <w:p w14:paraId="7456A740">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作品初审：202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 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w:t>
      </w:r>
      <w:r>
        <w:rPr>
          <w:rFonts w:hint="eastAsia" w:ascii="仿宋_GB2312" w:hAnsi="华文中宋" w:eastAsia="仿宋_GB2312"/>
          <w:kern w:val="0"/>
          <w:sz w:val="32"/>
          <w:szCs w:val="32"/>
          <w:highlight w:val="none"/>
        </w:rPr>
        <w:t>日-1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w:t>
      </w:r>
      <w:r>
        <w:rPr>
          <w:rFonts w:hint="eastAsia" w:ascii="仿宋_GB2312" w:hAnsi="华文中宋" w:eastAsia="仿宋_GB2312"/>
          <w:kern w:val="0"/>
          <w:sz w:val="32"/>
          <w:szCs w:val="32"/>
          <w:highlight w:val="none"/>
        </w:rPr>
        <w:t>日</w:t>
      </w:r>
      <w:bookmarkStart w:id="1" w:name="_GoBack"/>
      <w:bookmarkEnd w:id="1"/>
    </w:p>
    <w:p w14:paraId="28F44F19">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奖项公示</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rPr>
        <w:t>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18日</w:t>
      </w:r>
    </w:p>
    <w:p w14:paraId="18BC6D90">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如时间、形式调整，大赛组委会将另行通知。</w:t>
      </w:r>
    </w:p>
    <w:p w14:paraId="2899CE42">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2.联系方式</w:t>
      </w:r>
    </w:p>
    <w:p w14:paraId="1B0BE186">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联系人：王秀秀，010-66083178，83121560 </w:t>
      </w:r>
    </w:p>
    <w:p w14:paraId="70A97DDE">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Q Q 群：教师群834343310  259243574 </w:t>
      </w:r>
    </w:p>
    <w:p w14:paraId="4F0F6DD9">
      <w:pPr>
        <w:tabs>
          <w:tab w:val="left" w:pos="840"/>
        </w:tabs>
        <w:spacing w:line="560" w:lineRule="exact"/>
        <w:ind w:firstLine="1920" w:firstLineChars="600"/>
        <w:rPr>
          <w:rFonts w:hint="eastAsia" w:ascii="仿宋_GB2312" w:hAnsi="华文中宋" w:eastAsia="仿宋_GB2312"/>
          <w:kern w:val="0"/>
          <w:sz w:val="32"/>
          <w:szCs w:val="32"/>
        </w:rPr>
      </w:pPr>
      <w:r>
        <w:rPr>
          <w:rFonts w:hint="eastAsia" w:ascii="仿宋_GB2312" w:hAnsi="华文中宋" w:eastAsia="仿宋_GB2312"/>
          <w:kern w:val="0"/>
          <w:sz w:val="32"/>
          <w:szCs w:val="32"/>
        </w:rPr>
        <w:t>学生群592022858  562735277</w:t>
      </w:r>
    </w:p>
    <w:p w14:paraId="4A52093F">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传  真： 010-66083178</w:t>
      </w:r>
    </w:p>
    <w:p w14:paraId="3C9DED6D">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邮  箱： </w:t>
      </w:r>
      <w:r>
        <w:rPr>
          <w:rStyle w:val="14"/>
          <w:rFonts w:hint="eastAsia" w:ascii="仿宋_GB2312" w:hAnsi="华文中宋" w:eastAsia="仿宋_GB2312"/>
          <w:color w:val="auto"/>
          <w:kern w:val="0"/>
          <w:sz w:val="32"/>
          <w:szCs w:val="32"/>
          <w:u w:val="none"/>
        </w:rPr>
        <w:t>dasai01</w:t>
      </w:r>
      <w:r>
        <w:rPr>
          <w:rStyle w:val="14"/>
          <w:rFonts w:hint="eastAsia" w:ascii="仿宋_GB2312" w:hAnsi="华文中宋" w:eastAsia="仿宋_GB2312"/>
          <w:color w:val="auto"/>
          <w:kern w:val="0"/>
          <w:sz w:val="32"/>
          <w:szCs w:val="32"/>
          <w:u w:val="none"/>
          <w:lang w:val="en-US" w:eastAsia="zh-CN"/>
        </w:rPr>
        <w:t>@</w:t>
      </w:r>
      <w:r>
        <w:rPr>
          <w:rStyle w:val="14"/>
          <w:rFonts w:hint="eastAsia" w:ascii="仿宋_GB2312" w:hAnsi="华文中宋" w:eastAsia="仿宋_GB2312"/>
          <w:color w:val="auto"/>
          <w:kern w:val="0"/>
          <w:sz w:val="32"/>
          <w:szCs w:val="32"/>
          <w:u w:val="none"/>
        </w:rPr>
        <w:t>wqqx.org.cn</w:t>
      </w:r>
    </w:p>
    <w:p w14:paraId="3B6D7B84">
      <w:pPr>
        <w:tabs>
          <w:tab w:val="left" w:pos="840"/>
        </w:tabs>
        <w:spacing w:line="560" w:lineRule="exact"/>
        <w:ind w:firstLine="480" w:firstLineChars="200"/>
        <w:rPr>
          <w:rFonts w:ascii="宋体" w:hAnsi="宋体" w:cs="宋体"/>
          <w:sz w:val="24"/>
          <w:szCs w:val="24"/>
        </w:rPr>
      </w:pPr>
    </w:p>
    <w:p w14:paraId="678C6D72">
      <w:pPr>
        <w:widowControl/>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及时了解岗位证书、产教融合、就业创业、大赛动态，请扫描下方二维码。</w:t>
      </w:r>
    </w:p>
    <w:p w14:paraId="4F8A97B2">
      <w:pPr>
        <w:widowControl/>
        <w:spacing w:line="560" w:lineRule="exact"/>
        <w:ind w:firstLine="960" w:firstLineChars="300"/>
        <w:rPr>
          <w:rFonts w:ascii="仿宋_GB2312" w:hAnsi="华文中宋" w:eastAsia="仿宋_GB2312"/>
          <w:kern w:val="0"/>
          <w:sz w:val="32"/>
          <w:szCs w:val="32"/>
        </w:rPr>
      </w:pPr>
    </w:p>
    <w:p w14:paraId="3EFAC1A5">
      <w:pPr>
        <w:widowControl/>
        <w:spacing w:line="560" w:lineRule="exact"/>
        <w:ind w:firstLine="630" w:firstLineChars="300"/>
        <w:rPr>
          <w:rFonts w:ascii="仿宋_GB2312" w:hAnsi="华文中宋" w:eastAsia="仿宋_GB2312"/>
          <w:kern w:val="0"/>
          <w:sz w:val="32"/>
          <w:szCs w:val="32"/>
        </w:rPr>
        <w:sectPr>
          <w:headerReference r:id="rId4" w:type="first"/>
          <w:footerReference r:id="rId6" w:type="first"/>
          <w:headerReference r:id="rId3" w:type="default"/>
          <w:footerReference r:id="rId5" w:type="default"/>
          <w:pgSz w:w="11906" w:h="16838"/>
          <w:pgMar w:top="2098" w:right="1474" w:bottom="1985" w:left="1418" w:header="851" w:footer="1168" w:gutter="0"/>
          <w:pgNumType w:fmt="numberInDash"/>
          <w:cols w:space="720" w:num="1"/>
          <w:titlePg/>
          <w:docGrid w:type="lines" w:linePitch="312" w:charSpace="0"/>
        </w:sectPr>
      </w:pPr>
      <w:r>
        <w:drawing>
          <wp:anchor distT="0" distB="0" distL="114300" distR="114300" simplePos="0" relativeHeight="251663360" behindDoc="0" locked="0" layoutInCell="1" allowOverlap="1">
            <wp:simplePos x="0" y="0"/>
            <wp:positionH relativeFrom="column">
              <wp:posOffset>4333875</wp:posOffset>
            </wp:positionH>
            <wp:positionV relativeFrom="paragraph">
              <wp:posOffset>452755</wp:posOffset>
            </wp:positionV>
            <wp:extent cx="1057910" cy="1057910"/>
            <wp:effectExtent l="0" t="0" r="8890" b="8890"/>
            <wp:wrapNone/>
            <wp:docPr id="8" name="图片 8" descr="7cabf1bacecdf8952b4dd82a421b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cabf1bacecdf8952b4dd82a421b363"/>
                    <pic:cNvPicPr>
                      <a:picLocks noChangeAspect="1"/>
                    </pic:cNvPicPr>
                  </pic:nvPicPr>
                  <pic:blipFill>
                    <a:blip r:embed="rId11"/>
                    <a:stretch>
                      <a:fillRect/>
                    </a:stretch>
                  </pic:blipFill>
                  <pic:spPr>
                    <a:xfrm>
                      <a:off x="0" y="0"/>
                      <a:ext cx="1057910" cy="105791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2556510</wp:posOffset>
            </wp:positionH>
            <wp:positionV relativeFrom="paragraph">
              <wp:posOffset>565150</wp:posOffset>
            </wp:positionV>
            <wp:extent cx="847725" cy="847725"/>
            <wp:effectExtent l="0" t="0" r="9525" b="9525"/>
            <wp:wrapNone/>
            <wp:docPr id="3" name="图片 4" descr="万企岗位_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万企岗位_二维码"/>
                    <pic:cNvPicPr>
                      <a:picLocks noChangeAspect="1"/>
                    </pic:cNvPicPr>
                  </pic:nvPicPr>
                  <pic:blipFill>
                    <a:blip r:embed="rId12"/>
                    <a:stretch>
                      <a:fillRect/>
                    </a:stretch>
                  </pic:blipFill>
                  <pic:spPr>
                    <a:xfrm>
                      <a:off x="0" y="0"/>
                      <a:ext cx="847725" cy="847725"/>
                    </a:xfrm>
                    <a:prstGeom prst="rect">
                      <a:avLst/>
                    </a:prstGeom>
                    <a:noFill/>
                    <a:ln w="9525">
                      <a:noFill/>
                    </a:ln>
                  </pic:spPr>
                </pic:pic>
              </a:graphicData>
            </a:graphic>
          </wp:anchor>
        </w:drawing>
      </w:r>
      <w:r>
        <w:drawing>
          <wp:anchor distT="0" distB="0" distL="114300" distR="114300" simplePos="0" relativeHeight="251662336" behindDoc="0" locked="0" layoutInCell="1" allowOverlap="1">
            <wp:simplePos x="0" y="0"/>
            <wp:positionH relativeFrom="column">
              <wp:posOffset>394970</wp:posOffset>
            </wp:positionH>
            <wp:positionV relativeFrom="paragraph">
              <wp:posOffset>508635</wp:posOffset>
            </wp:positionV>
            <wp:extent cx="856615" cy="856615"/>
            <wp:effectExtent l="0" t="0" r="635" b="635"/>
            <wp:wrapNone/>
            <wp:docPr id="1" name="图片 2" descr="大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大赛二维码"/>
                    <pic:cNvPicPr>
                      <a:picLocks noChangeAspect="1"/>
                    </pic:cNvPicPr>
                  </pic:nvPicPr>
                  <pic:blipFill>
                    <a:blip r:embed="rId10"/>
                    <a:stretch>
                      <a:fillRect/>
                    </a:stretch>
                  </pic:blipFill>
                  <pic:spPr>
                    <a:xfrm>
                      <a:off x="0" y="0"/>
                      <a:ext cx="856615" cy="856615"/>
                    </a:xfrm>
                    <a:prstGeom prst="rect">
                      <a:avLst/>
                    </a:prstGeom>
                    <a:noFill/>
                    <a:ln w="9525">
                      <a:noFill/>
                    </a:ln>
                  </pic:spPr>
                </pic:pic>
              </a:graphicData>
            </a:graphic>
          </wp:anchor>
        </w:drawing>
      </w:r>
      <w:r>
        <w:rPr>
          <w:rFonts w:hint="eastAsia" w:ascii="仿宋_GB2312" w:hAnsi="华文中宋" w:eastAsia="仿宋_GB2312"/>
          <w:kern w:val="0"/>
          <w:sz w:val="32"/>
          <w:szCs w:val="32"/>
        </w:rPr>
        <w:t>岗位认证           就业创业平台         大赛动态</w:t>
      </w:r>
    </w:p>
    <w:p w14:paraId="553ED746">
      <w:pPr>
        <w:spacing w:line="560" w:lineRule="exact"/>
        <w:rPr>
          <w:rFonts w:ascii="黑体" w:hAnsi="黑体" w:eastAsia="黑体"/>
          <w:sz w:val="32"/>
          <w:szCs w:val="32"/>
          <w:u w:val="single"/>
        </w:rPr>
      </w:pPr>
      <w:r>
        <w:rPr>
          <w:rFonts w:hint="eastAsia" w:ascii="黑体" w:hAnsi="黑体" w:eastAsia="黑体"/>
          <w:bCs/>
          <w:sz w:val="32"/>
          <w:szCs w:val="32"/>
        </w:rPr>
        <w:t>附件：“工业美”智能制造创新创意大赛作</w:t>
      </w:r>
      <w:r>
        <w:rPr>
          <w:rFonts w:hint="eastAsia" w:ascii="黑体" w:hAnsi="黑体" w:eastAsia="黑体"/>
          <w:sz w:val="32"/>
          <w:szCs w:val="32"/>
        </w:rPr>
        <w:t>品申报表</w:t>
      </w:r>
    </w:p>
    <w:tbl>
      <w:tblPr>
        <w:tblStyle w:val="11"/>
        <w:tblW w:w="7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4"/>
        <w:gridCol w:w="1345"/>
        <w:gridCol w:w="1914"/>
        <w:gridCol w:w="1364"/>
        <w:gridCol w:w="2146"/>
      </w:tblGrid>
      <w:tr w14:paraId="2AB2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395" w:type="dxa"/>
            <w:gridSpan w:val="3"/>
          </w:tcPr>
          <w:p w14:paraId="5054E5D9">
            <w:pPr>
              <w:spacing w:line="560" w:lineRule="exact"/>
              <w:jc w:val="center"/>
              <w:rPr>
                <w:rFonts w:ascii="仿宋_GB2312" w:hAnsi="宋体" w:eastAsia="仿宋_GB2312"/>
                <w:sz w:val="32"/>
                <w:szCs w:val="32"/>
              </w:rPr>
            </w:pPr>
            <w:r>
              <w:rPr>
                <w:rFonts w:hint="eastAsia" w:ascii="仿宋_GB2312" w:hAnsi="宋体" w:eastAsia="仿宋_GB2312"/>
                <w:sz w:val="32"/>
                <w:szCs w:val="32"/>
              </w:rPr>
              <w:t>队伍编号</w:t>
            </w:r>
          </w:p>
        </w:tc>
        <w:tc>
          <w:tcPr>
            <w:tcW w:w="1914" w:type="dxa"/>
          </w:tcPr>
          <w:p w14:paraId="0EC860BE">
            <w:pPr>
              <w:spacing w:line="560" w:lineRule="exact"/>
              <w:jc w:val="center"/>
              <w:rPr>
                <w:rFonts w:ascii="仿宋_GB2312" w:hAnsi="宋体" w:eastAsia="仿宋_GB2312"/>
                <w:b/>
                <w:sz w:val="32"/>
                <w:szCs w:val="32"/>
                <w:u w:val="single"/>
              </w:rPr>
            </w:pPr>
          </w:p>
        </w:tc>
        <w:tc>
          <w:tcPr>
            <w:tcW w:w="1364" w:type="dxa"/>
          </w:tcPr>
          <w:p w14:paraId="402A0887">
            <w:pPr>
              <w:spacing w:line="560" w:lineRule="exact"/>
              <w:jc w:val="center"/>
              <w:rPr>
                <w:rFonts w:hint="eastAsia" w:ascii="仿宋_GB2312" w:hAnsi="宋体" w:eastAsia="仿宋_GB2312"/>
                <w:b/>
                <w:sz w:val="32"/>
                <w:szCs w:val="32"/>
                <w:u w:val="single"/>
                <w:lang w:val="en-US" w:eastAsia="zh-CN"/>
              </w:rPr>
            </w:pPr>
            <w:r>
              <w:rPr>
                <w:rFonts w:hint="eastAsia" w:ascii="仿宋_GB2312" w:hAnsi="宋体" w:eastAsia="仿宋_GB2312"/>
                <w:sz w:val="32"/>
                <w:szCs w:val="32"/>
                <w:lang w:val="en-US" w:eastAsia="zh-CN"/>
              </w:rPr>
              <w:t>选题</w:t>
            </w:r>
          </w:p>
        </w:tc>
        <w:tc>
          <w:tcPr>
            <w:tcW w:w="2146" w:type="dxa"/>
          </w:tcPr>
          <w:p w14:paraId="7BA5EA9F">
            <w:pPr>
              <w:spacing w:line="560" w:lineRule="exact"/>
              <w:jc w:val="center"/>
              <w:rPr>
                <w:rFonts w:ascii="仿宋_GB2312" w:hAnsi="宋体" w:eastAsia="仿宋_GB2312"/>
                <w:b/>
                <w:sz w:val="32"/>
                <w:szCs w:val="32"/>
                <w:u w:val="single"/>
              </w:rPr>
            </w:pPr>
          </w:p>
        </w:tc>
      </w:tr>
      <w:tr w14:paraId="1866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395" w:type="dxa"/>
            <w:gridSpan w:val="3"/>
            <w:vAlign w:val="center"/>
          </w:tcPr>
          <w:p w14:paraId="036BFCAA">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产品名称</w:t>
            </w:r>
          </w:p>
        </w:tc>
        <w:tc>
          <w:tcPr>
            <w:tcW w:w="5424" w:type="dxa"/>
            <w:gridSpan w:val="3"/>
            <w:vAlign w:val="center"/>
          </w:tcPr>
          <w:p w14:paraId="4ACF76AF">
            <w:pPr>
              <w:widowControl/>
              <w:spacing w:line="560" w:lineRule="exact"/>
              <w:jc w:val="center"/>
              <w:rPr>
                <w:rFonts w:ascii="仿宋_GB2312" w:hAnsi="宋体" w:eastAsia="仿宋_GB2312" w:cs="宋体"/>
                <w:b/>
                <w:kern w:val="0"/>
                <w:sz w:val="32"/>
                <w:szCs w:val="32"/>
              </w:rPr>
            </w:pPr>
          </w:p>
        </w:tc>
      </w:tr>
      <w:tr w14:paraId="6520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2395" w:type="dxa"/>
            <w:gridSpan w:val="3"/>
            <w:vAlign w:val="center"/>
          </w:tcPr>
          <w:p w14:paraId="2FD11390">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申报单位名称</w:t>
            </w:r>
          </w:p>
        </w:tc>
        <w:tc>
          <w:tcPr>
            <w:tcW w:w="5424" w:type="dxa"/>
            <w:gridSpan w:val="3"/>
            <w:vAlign w:val="center"/>
          </w:tcPr>
          <w:p w14:paraId="539DAC51">
            <w:pPr>
              <w:widowControl/>
              <w:spacing w:line="560" w:lineRule="exact"/>
              <w:jc w:val="center"/>
              <w:rPr>
                <w:rFonts w:ascii="仿宋_GB2312" w:hAnsi="宋体" w:eastAsia="仿宋_GB2312" w:cs="宋体"/>
                <w:b/>
                <w:kern w:val="0"/>
                <w:sz w:val="32"/>
                <w:szCs w:val="32"/>
              </w:rPr>
            </w:pPr>
            <w:r>
              <w:rPr>
                <w:rFonts w:hint="eastAsia" w:ascii="仿宋_GB2312" w:hAnsi="宋体" w:eastAsia="仿宋_GB2312" w:cs="宋体"/>
                <w:kern w:val="0"/>
                <w:sz w:val="32"/>
                <w:szCs w:val="32"/>
              </w:rPr>
              <w:t>（此处加盖院系公章）</w:t>
            </w:r>
          </w:p>
        </w:tc>
      </w:tr>
      <w:tr w14:paraId="1521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2395" w:type="dxa"/>
            <w:gridSpan w:val="3"/>
            <w:vAlign w:val="center"/>
          </w:tcPr>
          <w:p w14:paraId="057A9A0F">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参赛队员</w:t>
            </w:r>
          </w:p>
        </w:tc>
        <w:tc>
          <w:tcPr>
            <w:tcW w:w="5424" w:type="dxa"/>
            <w:gridSpan w:val="3"/>
            <w:vAlign w:val="center"/>
          </w:tcPr>
          <w:p w14:paraId="1E2BB21B">
            <w:pPr>
              <w:widowControl/>
              <w:spacing w:line="560" w:lineRule="exact"/>
              <w:jc w:val="center"/>
              <w:rPr>
                <w:rFonts w:ascii="仿宋_GB2312" w:hAnsi="宋体" w:eastAsia="仿宋_GB2312"/>
                <w:b/>
                <w:kern w:val="0"/>
                <w:sz w:val="32"/>
                <w:szCs w:val="32"/>
              </w:rPr>
            </w:pPr>
          </w:p>
        </w:tc>
      </w:tr>
      <w:tr w14:paraId="0ED3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395" w:type="dxa"/>
            <w:gridSpan w:val="3"/>
            <w:vAlign w:val="center"/>
          </w:tcPr>
          <w:p w14:paraId="0EE025D4">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指导教师</w:t>
            </w:r>
          </w:p>
        </w:tc>
        <w:tc>
          <w:tcPr>
            <w:tcW w:w="5424" w:type="dxa"/>
            <w:gridSpan w:val="3"/>
            <w:vAlign w:val="center"/>
          </w:tcPr>
          <w:p w14:paraId="34BF3738">
            <w:pPr>
              <w:widowControl/>
              <w:spacing w:line="560" w:lineRule="exact"/>
              <w:jc w:val="center"/>
              <w:rPr>
                <w:rFonts w:ascii="仿宋_GB2312" w:hAnsi="宋体" w:eastAsia="仿宋_GB2312"/>
                <w:b/>
                <w:kern w:val="0"/>
                <w:sz w:val="32"/>
                <w:szCs w:val="32"/>
              </w:rPr>
            </w:pPr>
          </w:p>
        </w:tc>
      </w:tr>
      <w:tr w14:paraId="761C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50" w:type="dxa"/>
            <w:gridSpan w:val="2"/>
            <w:vMerge w:val="restart"/>
            <w:vAlign w:val="center"/>
          </w:tcPr>
          <w:p w14:paraId="5B15BD3B">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w:t>
            </w:r>
          </w:p>
          <w:p w14:paraId="20034405">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方式</w:t>
            </w:r>
          </w:p>
        </w:tc>
        <w:tc>
          <w:tcPr>
            <w:tcW w:w="1345" w:type="dxa"/>
            <w:vAlign w:val="center"/>
          </w:tcPr>
          <w:p w14:paraId="722FA08E">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联系人</w:t>
            </w:r>
          </w:p>
        </w:tc>
        <w:tc>
          <w:tcPr>
            <w:tcW w:w="1914" w:type="dxa"/>
            <w:vAlign w:val="center"/>
          </w:tcPr>
          <w:p w14:paraId="4D2D5086">
            <w:pPr>
              <w:widowControl/>
              <w:spacing w:line="560" w:lineRule="exact"/>
              <w:jc w:val="center"/>
              <w:rPr>
                <w:rFonts w:ascii="仿宋_GB2312" w:hAnsi="宋体" w:eastAsia="仿宋_GB2312"/>
                <w:b/>
                <w:kern w:val="0"/>
                <w:sz w:val="32"/>
                <w:szCs w:val="32"/>
              </w:rPr>
            </w:pPr>
          </w:p>
        </w:tc>
        <w:tc>
          <w:tcPr>
            <w:tcW w:w="1364" w:type="dxa"/>
            <w:vAlign w:val="center"/>
          </w:tcPr>
          <w:p w14:paraId="3F1D034F">
            <w:pPr>
              <w:widowControl/>
              <w:spacing w:line="560" w:lineRule="exact"/>
              <w:jc w:val="center"/>
              <w:rPr>
                <w:rFonts w:ascii="仿宋_GB2312" w:hAnsi="宋体" w:eastAsia="仿宋_GB2312"/>
                <w:kern w:val="0"/>
                <w:sz w:val="32"/>
                <w:szCs w:val="32"/>
              </w:rPr>
            </w:pPr>
            <w:r>
              <w:rPr>
                <w:rFonts w:hint="eastAsia" w:ascii="仿宋_GB2312" w:hAnsi="宋体" w:eastAsia="仿宋_GB2312" w:cs="宋体"/>
                <w:kern w:val="0"/>
                <w:sz w:val="32"/>
                <w:szCs w:val="32"/>
              </w:rPr>
              <w:t>电话</w:t>
            </w:r>
          </w:p>
        </w:tc>
        <w:tc>
          <w:tcPr>
            <w:tcW w:w="2146" w:type="dxa"/>
            <w:vAlign w:val="center"/>
          </w:tcPr>
          <w:p w14:paraId="2D46EB34">
            <w:pPr>
              <w:widowControl/>
              <w:spacing w:line="560" w:lineRule="exact"/>
              <w:jc w:val="center"/>
              <w:rPr>
                <w:rFonts w:ascii="仿宋_GB2312" w:hAnsi="宋体" w:eastAsia="仿宋_GB2312"/>
                <w:b/>
                <w:kern w:val="0"/>
                <w:sz w:val="32"/>
                <w:szCs w:val="32"/>
              </w:rPr>
            </w:pPr>
          </w:p>
        </w:tc>
      </w:tr>
      <w:tr w14:paraId="25FE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1050" w:type="dxa"/>
            <w:gridSpan w:val="2"/>
            <w:vMerge w:val="continue"/>
            <w:vAlign w:val="center"/>
          </w:tcPr>
          <w:p w14:paraId="5CAA39DC">
            <w:pPr>
              <w:widowControl/>
              <w:spacing w:line="560" w:lineRule="exact"/>
              <w:jc w:val="center"/>
              <w:rPr>
                <w:rFonts w:ascii="仿宋_GB2312" w:hAnsi="宋体" w:eastAsia="仿宋_GB2312" w:cs="宋体"/>
                <w:kern w:val="0"/>
                <w:sz w:val="32"/>
                <w:szCs w:val="32"/>
              </w:rPr>
            </w:pPr>
          </w:p>
        </w:tc>
        <w:tc>
          <w:tcPr>
            <w:tcW w:w="1345" w:type="dxa"/>
            <w:vAlign w:val="center"/>
          </w:tcPr>
          <w:p w14:paraId="4DC128E9">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手机</w:t>
            </w:r>
          </w:p>
        </w:tc>
        <w:tc>
          <w:tcPr>
            <w:tcW w:w="1914" w:type="dxa"/>
            <w:vAlign w:val="center"/>
          </w:tcPr>
          <w:p w14:paraId="6B368EFC">
            <w:pPr>
              <w:widowControl/>
              <w:spacing w:line="560" w:lineRule="exact"/>
              <w:jc w:val="center"/>
              <w:rPr>
                <w:rFonts w:ascii="仿宋_GB2312" w:hAnsi="宋体" w:eastAsia="仿宋_GB2312"/>
                <w:b/>
                <w:kern w:val="0"/>
                <w:sz w:val="32"/>
                <w:szCs w:val="32"/>
              </w:rPr>
            </w:pPr>
          </w:p>
        </w:tc>
        <w:tc>
          <w:tcPr>
            <w:tcW w:w="1364" w:type="dxa"/>
            <w:vAlign w:val="center"/>
          </w:tcPr>
          <w:p w14:paraId="14BF48FC">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邮箱</w:t>
            </w:r>
          </w:p>
        </w:tc>
        <w:tc>
          <w:tcPr>
            <w:tcW w:w="2146" w:type="dxa"/>
            <w:vAlign w:val="center"/>
          </w:tcPr>
          <w:p w14:paraId="117DF915">
            <w:pPr>
              <w:widowControl/>
              <w:spacing w:line="560" w:lineRule="exact"/>
              <w:jc w:val="center"/>
              <w:rPr>
                <w:rFonts w:ascii="仿宋_GB2312" w:hAnsi="宋体" w:eastAsia="仿宋_GB2312"/>
                <w:b/>
                <w:kern w:val="0"/>
                <w:sz w:val="32"/>
                <w:szCs w:val="32"/>
              </w:rPr>
            </w:pPr>
          </w:p>
        </w:tc>
      </w:tr>
      <w:tr w14:paraId="3746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5" w:hRule="exact"/>
          <w:jc w:val="center"/>
        </w:trPr>
        <w:tc>
          <w:tcPr>
            <w:tcW w:w="796" w:type="dxa"/>
            <w:vAlign w:val="center"/>
          </w:tcPr>
          <w:p w14:paraId="663C1F74">
            <w:pPr>
              <w:spacing w:line="560" w:lineRule="exact"/>
              <w:jc w:val="center"/>
              <w:rPr>
                <w:rFonts w:ascii="仿宋_GB2312" w:hAnsi="宋体" w:eastAsia="仿宋_GB2312"/>
                <w:sz w:val="32"/>
                <w:szCs w:val="32"/>
              </w:rPr>
            </w:pPr>
            <w:bookmarkStart w:id="0" w:name="主题词"/>
            <w:bookmarkEnd w:id="0"/>
            <w:r>
              <w:rPr>
                <w:rFonts w:hint="eastAsia" w:ascii="仿宋_GB2312" w:hAnsi="宋体" w:eastAsia="仿宋_GB2312"/>
                <w:sz w:val="32"/>
                <w:szCs w:val="32"/>
              </w:rPr>
              <w:t>产品简介</w:t>
            </w:r>
          </w:p>
        </w:tc>
        <w:tc>
          <w:tcPr>
            <w:tcW w:w="7023" w:type="dxa"/>
            <w:gridSpan w:val="5"/>
          </w:tcPr>
          <w:p w14:paraId="5EAF09A8">
            <w:pPr>
              <w:spacing w:line="560" w:lineRule="exact"/>
              <w:rPr>
                <w:rFonts w:ascii="仿宋_GB2312" w:hAnsi="宋体" w:eastAsia="仿宋_GB2312"/>
                <w:sz w:val="32"/>
                <w:szCs w:val="32"/>
              </w:rPr>
            </w:pPr>
            <w:r>
              <w:rPr>
                <w:rFonts w:hint="eastAsia" w:ascii="仿宋_GB2312" w:hAnsi="宋体" w:eastAsia="仿宋_GB2312"/>
                <w:sz w:val="32"/>
                <w:szCs w:val="32"/>
              </w:rPr>
              <w:t>（含开发背景、结构说明、功能与使用说明等）</w:t>
            </w:r>
          </w:p>
        </w:tc>
      </w:tr>
      <w:tr w14:paraId="7C111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20" w:hRule="exact"/>
          <w:jc w:val="center"/>
        </w:trPr>
        <w:tc>
          <w:tcPr>
            <w:tcW w:w="796" w:type="dxa"/>
            <w:vAlign w:val="center"/>
          </w:tcPr>
          <w:p w14:paraId="12439B46">
            <w:pPr>
              <w:spacing w:line="560" w:lineRule="exact"/>
              <w:jc w:val="center"/>
              <w:rPr>
                <w:rFonts w:ascii="仿宋_GB2312" w:hAnsi="宋体" w:eastAsia="仿宋_GB2312"/>
                <w:sz w:val="32"/>
                <w:szCs w:val="32"/>
              </w:rPr>
            </w:pPr>
            <w:r>
              <w:rPr>
                <w:rFonts w:hint="eastAsia" w:ascii="仿宋_GB2312" w:hAnsi="宋体" w:eastAsia="仿宋_GB2312"/>
                <w:sz w:val="32"/>
                <w:szCs w:val="32"/>
              </w:rPr>
              <w:t>设计说明</w:t>
            </w:r>
          </w:p>
        </w:tc>
        <w:tc>
          <w:tcPr>
            <w:tcW w:w="7023" w:type="dxa"/>
            <w:gridSpan w:val="5"/>
          </w:tcPr>
          <w:p w14:paraId="3E828399">
            <w:pPr>
              <w:spacing w:line="560" w:lineRule="exact"/>
              <w:rPr>
                <w:rFonts w:ascii="仿宋_GB2312" w:hAnsi="宋体" w:eastAsia="仿宋_GB2312"/>
                <w:sz w:val="32"/>
                <w:szCs w:val="32"/>
              </w:rPr>
            </w:pPr>
            <w:r>
              <w:rPr>
                <w:rFonts w:hint="eastAsia" w:ascii="仿宋_GB2312" w:hAnsi="宋体" w:eastAsia="仿宋_GB2312"/>
                <w:sz w:val="32"/>
                <w:szCs w:val="32"/>
              </w:rPr>
              <w:t>（含设计原理、设计方案等）</w:t>
            </w:r>
          </w:p>
        </w:tc>
      </w:tr>
      <w:tr w14:paraId="06DA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4" w:hRule="exact"/>
          <w:jc w:val="center"/>
        </w:trPr>
        <w:tc>
          <w:tcPr>
            <w:tcW w:w="796" w:type="dxa"/>
            <w:vAlign w:val="center"/>
          </w:tcPr>
          <w:p w14:paraId="68A1BCB8">
            <w:pPr>
              <w:spacing w:line="560" w:lineRule="exact"/>
              <w:jc w:val="center"/>
              <w:rPr>
                <w:rFonts w:ascii="仿宋_GB2312" w:hAnsi="宋体" w:eastAsia="仿宋_GB2312"/>
                <w:sz w:val="32"/>
                <w:szCs w:val="32"/>
              </w:rPr>
            </w:pPr>
            <w:r>
              <w:rPr>
                <w:rFonts w:hint="eastAsia" w:ascii="仿宋_GB2312" w:hAnsi="宋体" w:eastAsia="仿宋_GB2312"/>
                <w:sz w:val="32"/>
                <w:szCs w:val="32"/>
              </w:rPr>
              <w:t>产品特色</w:t>
            </w:r>
          </w:p>
        </w:tc>
        <w:tc>
          <w:tcPr>
            <w:tcW w:w="7023" w:type="dxa"/>
            <w:gridSpan w:val="5"/>
          </w:tcPr>
          <w:p w14:paraId="03D8DE6E">
            <w:pPr>
              <w:spacing w:line="560" w:lineRule="exact"/>
              <w:rPr>
                <w:rFonts w:ascii="仿宋_GB2312" w:hAnsi="宋体" w:eastAsia="仿宋_GB2312"/>
                <w:sz w:val="32"/>
                <w:szCs w:val="32"/>
              </w:rPr>
            </w:pPr>
            <w:r>
              <w:rPr>
                <w:rFonts w:hint="eastAsia" w:ascii="仿宋_GB2312" w:hAnsi="宋体" w:eastAsia="仿宋_GB2312"/>
                <w:sz w:val="32"/>
                <w:szCs w:val="32"/>
              </w:rPr>
              <w:t>（含产品创新性</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可行性、完整性、规范性</w:t>
            </w:r>
            <w:r>
              <w:rPr>
                <w:rFonts w:hint="eastAsia" w:ascii="仿宋_GB2312" w:hAnsi="宋体" w:eastAsia="仿宋_GB2312"/>
                <w:sz w:val="32"/>
                <w:szCs w:val="32"/>
              </w:rPr>
              <w:t>等）</w:t>
            </w:r>
          </w:p>
        </w:tc>
      </w:tr>
    </w:tbl>
    <w:p w14:paraId="5CE8650E">
      <w:pPr>
        <w:keepNext w:val="0"/>
        <w:keepLines w:val="0"/>
        <w:pageBreakBefore w:val="0"/>
        <w:widowControl w:val="0"/>
        <w:tabs>
          <w:tab w:val="left" w:pos="840"/>
        </w:tabs>
        <w:kinsoku/>
        <w:wordWrap/>
        <w:overflowPunct/>
        <w:topLinePunct w:val="0"/>
        <w:autoSpaceDE/>
        <w:autoSpaceDN/>
        <w:bidi w:val="0"/>
        <w:adjustRightInd/>
        <w:snapToGrid/>
        <w:spacing w:line="0" w:lineRule="atLeast"/>
        <w:textAlignment w:val="auto"/>
        <w:rPr>
          <w:rFonts w:ascii="仿宋_GB2312" w:hAnsi="华文中宋" w:eastAsia="仿宋_GB2312"/>
          <w:kern w:val="0"/>
          <w:sz w:val="32"/>
          <w:szCs w:val="32"/>
        </w:rPr>
      </w:pPr>
    </w:p>
    <w:sectPr>
      <w:headerReference r:id="rId7" w:type="default"/>
      <w:footerReference r:id="rId8" w:type="default"/>
      <w:pgSz w:w="11906" w:h="16838"/>
      <w:pgMar w:top="2098" w:right="1474"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7AA1C0-8803-4D8A-A0A6-E0F08E5395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83B4AB5-6B15-41E7-B305-FCBE16933C0E}"/>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3" w:fontKey="{079EE88C-8ADB-480E-80FC-5474C8962443}"/>
  </w:font>
  <w:font w:name="华文中宋">
    <w:panose1 w:val="02010600040101010101"/>
    <w:charset w:val="86"/>
    <w:family w:val="auto"/>
    <w:pitch w:val="default"/>
    <w:sig w:usb0="00000287" w:usb1="080F0000" w:usb2="00000000" w:usb3="00000000" w:csb0="0004009F" w:csb1="DFD70000"/>
    <w:embedRegular r:id="rId4" w:fontKey="{3A3A637B-DF4A-4F86-9DD7-55BA57F88438}"/>
  </w:font>
  <w:font w:name="楷体_GB2312">
    <w:panose1 w:val="02010609030101010101"/>
    <w:charset w:val="86"/>
    <w:family w:val="modern"/>
    <w:pitch w:val="default"/>
    <w:sig w:usb0="00000001" w:usb1="080E0000" w:usb2="00000000" w:usb3="00000000" w:csb0="00040000" w:csb1="00000000"/>
    <w:embedRegular r:id="rId5" w:fontKey="{EBB27CFC-9117-4250-9358-BF32FB102E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3FAC">
    <w:pPr>
      <w:pStyle w:val="9"/>
    </w:pPr>
    <w:r>
      <w:pict>
        <v:shape id="文本框 6" o:spid="_x0000_s205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path/>
          <v:fill on="f" focussize="0,0"/>
          <v:stroke on="f" weight="1.25pt"/>
          <v:imagedata o:title=""/>
          <o:lock v:ext="edit" aspectratio="f"/>
          <v:textbox inset="0mm,0mm,0mm,0mm" style="mso-fit-shape-to-text:t;">
            <w:txbxContent>
              <w:p w14:paraId="6CE05B49">
                <w:pPr>
                  <w:pStyle w:val="9"/>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980F">
    <w:pPr>
      <w:pStyle w:val="9"/>
      <w:rPr>
        <w:sz w:val="28"/>
        <w:szCs w:val="28"/>
      </w:rPr>
    </w:pPr>
    <w:r>
      <w:rPr>
        <w:sz w:val="28"/>
      </w:rPr>
      <w:pict>
        <v:shape id="文本框 5" o:spid="_x0000_s2049"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path/>
          <v:fill on="f" focussize="0,0"/>
          <v:stroke on="f" weight="1.25pt"/>
          <v:imagedata o:title=""/>
          <o:lock v:ext="edit" aspectratio="f"/>
          <v:textbox inset="0mm,0mm,0mm,0mm" style="mso-fit-shape-to-text:t;">
            <w:txbxContent>
              <w:p w14:paraId="48720467">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306"/>
    </w:sdtPr>
    <w:sdtContent>
      <w:p w14:paraId="0CEF2B19">
        <w:pPr>
          <w:pStyle w:val="9"/>
          <w:jc w:val="right"/>
        </w:pPr>
        <w:r>
          <w:fldChar w:fldCharType="begin"/>
        </w:r>
        <w:r>
          <w:instrText xml:space="preserve"> PAGE   \* MERGEFORMAT </w:instrText>
        </w:r>
        <w:r>
          <w:fldChar w:fldCharType="separate"/>
        </w:r>
        <w:r>
          <w:rPr>
            <w:lang w:val="zh-CN"/>
          </w:rPr>
          <w:t>-</w:t>
        </w:r>
        <w:r>
          <w:t xml:space="preserve"> 4 -</w:t>
        </w:r>
        <w:r>
          <w:fldChar w:fldCharType="end"/>
        </w:r>
      </w:p>
    </w:sdtContent>
  </w:sdt>
  <w:p w14:paraId="66321A1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7F1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51762">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3266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66104"/>
    <w:multiLevelType w:val="singleLevel"/>
    <w:tmpl w:val="F3466104"/>
    <w:lvl w:ilvl="0" w:tentative="0">
      <w:start w:val="7"/>
      <w:numFmt w:val="chineseCounting"/>
      <w:suff w:val="nothing"/>
      <w:lvlText w:val="%1、"/>
      <w:lvlJc w:val="left"/>
      <w:rPr>
        <w:rFonts w:hint="eastAsia"/>
      </w:rPr>
    </w:lvl>
  </w:abstractNum>
  <w:abstractNum w:abstractNumId="1">
    <w:nsid w:val="1F3E538B"/>
    <w:multiLevelType w:val="multilevel"/>
    <w:tmpl w:val="1F3E538B"/>
    <w:lvl w:ilvl="0" w:tentative="0">
      <w:start w:val="3"/>
      <w:numFmt w:val="decimal"/>
      <w:pStyle w:val="24"/>
      <w:suff w:val="space"/>
      <w:lvlText w:val="第%1章 "/>
      <w:lvlJc w:val="left"/>
      <w:pPr>
        <w:ind w:left="0" w:firstLine="0"/>
      </w:pPr>
      <w:rPr>
        <w:rFonts w:hint="default" w:ascii="Arial" w:hAnsi="Arial"/>
        <w:b w:val="0"/>
        <w:i w:val="0"/>
        <w:sz w:val="48"/>
      </w:rPr>
    </w:lvl>
    <w:lvl w:ilvl="1" w:tentative="0">
      <w:start w:val="1"/>
      <w:numFmt w:val="decimal"/>
      <w:isLgl/>
      <w:suff w:val="space"/>
      <w:lvlText w:val="%1.%2 "/>
      <w:lvlJc w:val="left"/>
      <w:pPr>
        <w:ind w:left="638" w:hanging="638"/>
      </w:pPr>
      <w:rPr>
        <w:rFonts w:hint="default" w:ascii="Arial" w:hAnsi="Arial"/>
        <w:b w:val="0"/>
        <w:i w:val="0"/>
        <w:sz w:val="32"/>
      </w:rPr>
    </w:lvl>
    <w:lvl w:ilvl="2" w:tentative="0">
      <w:start w:val="1"/>
      <w:numFmt w:val="decimal"/>
      <w:isLgl/>
      <w:suff w:val="space"/>
      <w:lvlText w:val="%1.%2.%3 "/>
      <w:lvlJc w:val="left"/>
      <w:pPr>
        <w:ind w:left="851" w:hanging="851"/>
      </w:pPr>
      <w:rPr>
        <w:rFonts w:hint="default" w:ascii="Arial" w:hAnsi="Arial"/>
        <w:sz w:val="28"/>
      </w:rPr>
    </w:lvl>
    <w:lvl w:ilvl="3" w:tentative="0">
      <w:start w:val="1"/>
      <w:numFmt w:val="decimal"/>
      <w:isLgl/>
      <w:suff w:val="space"/>
      <w:lvlText w:val="%1.%2.%3.%4 "/>
      <w:lvlJc w:val="left"/>
      <w:pPr>
        <w:ind w:left="851" w:hanging="851"/>
      </w:pPr>
      <w:rPr>
        <w:rFonts w:hint="default" w:ascii="Arial" w:hAnsi="Arial"/>
        <w:b w:val="0"/>
        <w:i w:val="0"/>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5F6735D"/>
    <w:multiLevelType w:val="singleLevel"/>
    <w:tmpl w:val="55F6735D"/>
    <w:lvl w:ilvl="0" w:tentative="0">
      <w:start w:val="1"/>
      <w:numFmt w:val="bullet"/>
      <w:pStyle w:val="25"/>
      <w:lvlText w:val=""/>
      <w:lvlJc w:val="left"/>
      <w:pPr>
        <w:tabs>
          <w:tab w:val="left" w:pos="993"/>
        </w:tabs>
        <w:ind w:left="993" w:hanging="425"/>
      </w:pPr>
      <w:rPr>
        <w:rFonts w:hint="default" w:ascii="Wingdings" w:hAnsi="Wingdings"/>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xYjcyOGRiYmVkYjFiMjRiNjgzMDE2MmZhM2YyYTUifQ=="/>
    <w:docVar w:name="KSO_WPS_MARK_KEY" w:val="89a6bd75-62cb-49f1-9c72-0ef5cd46bb61"/>
  </w:docVars>
  <w:rsids>
    <w:rsidRoot w:val="001E783D"/>
    <w:rsid w:val="00010866"/>
    <w:rsid w:val="00041AC7"/>
    <w:rsid w:val="00056293"/>
    <w:rsid w:val="00075CED"/>
    <w:rsid w:val="00076834"/>
    <w:rsid w:val="00085692"/>
    <w:rsid w:val="000B6027"/>
    <w:rsid w:val="000C5FE2"/>
    <w:rsid w:val="000D78CC"/>
    <w:rsid w:val="000F1F24"/>
    <w:rsid w:val="001014D7"/>
    <w:rsid w:val="00104863"/>
    <w:rsid w:val="00110956"/>
    <w:rsid w:val="001139B2"/>
    <w:rsid w:val="00122293"/>
    <w:rsid w:val="00127E2C"/>
    <w:rsid w:val="00145D89"/>
    <w:rsid w:val="001503C6"/>
    <w:rsid w:val="001B0843"/>
    <w:rsid w:val="001B33B3"/>
    <w:rsid w:val="001E783D"/>
    <w:rsid w:val="002068E1"/>
    <w:rsid w:val="00215E63"/>
    <w:rsid w:val="002200AC"/>
    <w:rsid w:val="00225E51"/>
    <w:rsid w:val="0025011F"/>
    <w:rsid w:val="002C1664"/>
    <w:rsid w:val="002C453B"/>
    <w:rsid w:val="002C4559"/>
    <w:rsid w:val="002D122C"/>
    <w:rsid w:val="002F0C29"/>
    <w:rsid w:val="002F437E"/>
    <w:rsid w:val="0030615B"/>
    <w:rsid w:val="003114AB"/>
    <w:rsid w:val="003173DA"/>
    <w:rsid w:val="00327EA0"/>
    <w:rsid w:val="00333838"/>
    <w:rsid w:val="00352342"/>
    <w:rsid w:val="00373924"/>
    <w:rsid w:val="003A341A"/>
    <w:rsid w:val="003C187E"/>
    <w:rsid w:val="003C27D3"/>
    <w:rsid w:val="003D6F27"/>
    <w:rsid w:val="003F0326"/>
    <w:rsid w:val="0040271D"/>
    <w:rsid w:val="0043071F"/>
    <w:rsid w:val="004314EC"/>
    <w:rsid w:val="00450424"/>
    <w:rsid w:val="00477D41"/>
    <w:rsid w:val="00482FAA"/>
    <w:rsid w:val="004944DE"/>
    <w:rsid w:val="004B21BA"/>
    <w:rsid w:val="004C7364"/>
    <w:rsid w:val="004D7D64"/>
    <w:rsid w:val="004E22FF"/>
    <w:rsid w:val="00500FFC"/>
    <w:rsid w:val="00515891"/>
    <w:rsid w:val="005239C8"/>
    <w:rsid w:val="00526716"/>
    <w:rsid w:val="00552951"/>
    <w:rsid w:val="005922E2"/>
    <w:rsid w:val="005C1B83"/>
    <w:rsid w:val="005C1CCE"/>
    <w:rsid w:val="005D4BDE"/>
    <w:rsid w:val="005D5B0E"/>
    <w:rsid w:val="005F52C0"/>
    <w:rsid w:val="006163A3"/>
    <w:rsid w:val="006302D8"/>
    <w:rsid w:val="00647ED9"/>
    <w:rsid w:val="00656C37"/>
    <w:rsid w:val="00665BB3"/>
    <w:rsid w:val="006949A1"/>
    <w:rsid w:val="00696E6A"/>
    <w:rsid w:val="0069707D"/>
    <w:rsid w:val="006F00D4"/>
    <w:rsid w:val="00707C86"/>
    <w:rsid w:val="00723879"/>
    <w:rsid w:val="00724881"/>
    <w:rsid w:val="00726A4A"/>
    <w:rsid w:val="007373A2"/>
    <w:rsid w:val="007B0750"/>
    <w:rsid w:val="00803DB1"/>
    <w:rsid w:val="00823828"/>
    <w:rsid w:val="008278B1"/>
    <w:rsid w:val="008468F6"/>
    <w:rsid w:val="00863660"/>
    <w:rsid w:val="0086690D"/>
    <w:rsid w:val="008A26EB"/>
    <w:rsid w:val="008B414D"/>
    <w:rsid w:val="008C7C33"/>
    <w:rsid w:val="008C7F3D"/>
    <w:rsid w:val="008D6968"/>
    <w:rsid w:val="008F58D0"/>
    <w:rsid w:val="009238C8"/>
    <w:rsid w:val="00925733"/>
    <w:rsid w:val="009462FF"/>
    <w:rsid w:val="00953FCE"/>
    <w:rsid w:val="0095513B"/>
    <w:rsid w:val="00967EE3"/>
    <w:rsid w:val="009A533F"/>
    <w:rsid w:val="009A5EB1"/>
    <w:rsid w:val="009B565A"/>
    <w:rsid w:val="009D7FB1"/>
    <w:rsid w:val="009F29C4"/>
    <w:rsid w:val="00A045D2"/>
    <w:rsid w:val="00A46F72"/>
    <w:rsid w:val="00A56FFA"/>
    <w:rsid w:val="00A63BA9"/>
    <w:rsid w:val="00A96D01"/>
    <w:rsid w:val="00AC0EAE"/>
    <w:rsid w:val="00AC3CA9"/>
    <w:rsid w:val="00AF35C6"/>
    <w:rsid w:val="00B039F3"/>
    <w:rsid w:val="00B119BF"/>
    <w:rsid w:val="00B139CF"/>
    <w:rsid w:val="00B5611C"/>
    <w:rsid w:val="00B61458"/>
    <w:rsid w:val="00B67FDB"/>
    <w:rsid w:val="00B77D9E"/>
    <w:rsid w:val="00B9206B"/>
    <w:rsid w:val="00BA048B"/>
    <w:rsid w:val="00BA6904"/>
    <w:rsid w:val="00BD580C"/>
    <w:rsid w:val="00BF6723"/>
    <w:rsid w:val="00C03953"/>
    <w:rsid w:val="00C1236A"/>
    <w:rsid w:val="00C60B4E"/>
    <w:rsid w:val="00C66EAD"/>
    <w:rsid w:val="00C802ED"/>
    <w:rsid w:val="00C864ED"/>
    <w:rsid w:val="00C92425"/>
    <w:rsid w:val="00CA3063"/>
    <w:rsid w:val="00CA41F3"/>
    <w:rsid w:val="00CB4694"/>
    <w:rsid w:val="00D2287D"/>
    <w:rsid w:val="00D465BA"/>
    <w:rsid w:val="00D57FBA"/>
    <w:rsid w:val="00D61914"/>
    <w:rsid w:val="00D76E01"/>
    <w:rsid w:val="00D87899"/>
    <w:rsid w:val="00DD1220"/>
    <w:rsid w:val="00E02003"/>
    <w:rsid w:val="00E1421F"/>
    <w:rsid w:val="00E16E90"/>
    <w:rsid w:val="00E35033"/>
    <w:rsid w:val="00E96758"/>
    <w:rsid w:val="00EA4C40"/>
    <w:rsid w:val="00EC07B5"/>
    <w:rsid w:val="00EC7ACB"/>
    <w:rsid w:val="00ED52DE"/>
    <w:rsid w:val="00F04366"/>
    <w:rsid w:val="00F25400"/>
    <w:rsid w:val="00F453A9"/>
    <w:rsid w:val="00F63344"/>
    <w:rsid w:val="00F829C2"/>
    <w:rsid w:val="00F96237"/>
    <w:rsid w:val="00FA5970"/>
    <w:rsid w:val="00FC3D91"/>
    <w:rsid w:val="01AA3877"/>
    <w:rsid w:val="034F0B7A"/>
    <w:rsid w:val="03CF2DFF"/>
    <w:rsid w:val="0672639E"/>
    <w:rsid w:val="0733430F"/>
    <w:rsid w:val="083B347B"/>
    <w:rsid w:val="0A2E617E"/>
    <w:rsid w:val="0A60366D"/>
    <w:rsid w:val="0AE62348"/>
    <w:rsid w:val="0D647043"/>
    <w:rsid w:val="0D7D4DB7"/>
    <w:rsid w:val="0D896A37"/>
    <w:rsid w:val="0DB25F8E"/>
    <w:rsid w:val="0EF33F14"/>
    <w:rsid w:val="0FA97864"/>
    <w:rsid w:val="0FF050B4"/>
    <w:rsid w:val="1116301E"/>
    <w:rsid w:val="114E2145"/>
    <w:rsid w:val="116126C0"/>
    <w:rsid w:val="16574B28"/>
    <w:rsid w:val="16A07269"/>
    <w:rsid w:val="17093819"/>
    <w:rsid w:val="175C4FDE"/>
    <w:rsid w:val="17F168B0"/>
    <w:rsid w:val="17FD074D"/>
    <w:rsid w:val="18034B30"/>
    <w:rsid w:val="1BC2131E"/>
    <w:rsid w:val="1BF43C15"/>
    <w:rsid w:val="1CCE090A"/>
    <w:rsid w:val="1CEB7397"/>
    <w:rsid w:val="1E286209"/>
    <w:rsid w:val="1E6E254C"/>
    <w:rsid w:val="1F223AA8"/>
    <w:rsid w:val="20130C45"/>
    <w:rsid w:val="209D3E84"/>
    <w:rsid w:val="2274478E"/>
    <w:rsid w:val="23922A95"/>
    <w:rsid w:val="23B6348C"/>
    <w:rsid w:val="23CA0EEA"/>
    <w:rsid w:val="248759C7"/>
    <w:rsid w:val="26783009"/>
    <w:rsid w:val="26937FD4"/>
    <w:rsid w:val="295B0301"/>
    <w:rsid w:val="2A7A5C2D"/>
    <w:rsid w:val="2AEF3F25"/>
    <w:rsid w:val="2B3E3767"/>
    <w:rsid w:val="2C0B4791"/>
    <w:rsid w:val="2C975AC0"/>
    <w:rsid w:val="2CA40519"/>
    <w:rsid w:val="2CB84A1A"/>
    <w:rsid w:val="2D016192"/>
    <w:rsid w:val="2E156AAA"/>
    <w:rsid w:val="2E2D6706"/>
    <w:rsid w:val="2E3C1B78"/>
    <w:rsid w:val="2E5A3DAC"/>
    <w:rsid w:val="2F335826"/>
    <w:rsid w:val="2F7A4897"/>
    <w:rsid w:val="3169638E"/>
    <w:rsid w:val="34160775"/>
    <w:rsid w:val="342D5ABF"/>
    <w:rsid w:val="34B8182C"/>
    <w:rsid w:val="356D4F98"/>
    <w:rsid w:val="35A53DFA"/>
    <w:rsid w:val="378123A9"/>
    <w:rsid w:val="37EA7FD5"/>
    <w:rsid w:val="386273C7"/>
    <w:rsid w:val="39CB3DB0"/>
    <w:rsid w:val="3B7876A4"/>
    <w:rsid w:val="3C9C676A"/>
    <w:rsid w:val="3D391354"/>
    <w:rsid w:val="3D956BD5"/>
    <w:rsid w:val="3E3D2DA2"/>
    <w:rsid w:val="408D6DEC"/>
    <w:rsid w:val="437C5DFF"/>
    <w:rsid w:val="444E3F5B"/>
    <w:rsid w:val="4525498F"/>
    <w:rsid w:val="45E561F9"/>
    <w:rsid w:val="461F4280"/>
    <w:rsid w:val="46965745"/>
    <w:rsid w:val="46BA1434"/>
    <w:rsid w:val="481608EC"/>
    <w:rsid w:val="490A3F7F"/>
    <w:rsid w:val="49CE49A7"/>
    <w:rsid w:val="4A5F3C0B"/>
    <w:rsid w:val="4AD04998"/>
    <w:rsid w:val="4B0D293F"/>
    <w:rsid w:val="4B637FBF"/>
    <w:rsid w:val="4C1B77B7"/>
    <w:rsid w:val="4D347243"/>
    <w:rsid w:val="4DEE7354"/>
    <w:rsid w:val="4EE365D6"/>
    <w:rsid w:val="50196C7D"/>
    <w:rsid w:val="510E76F8"/>
    <w:rsid w:val="5116195C"/>
    <w:rsid w:val="513836C7"/>
    <w:rsid w:val="51553ED8"/>
    <w:rsid w:val="5162107A"/>
    <w:rsid w:val="52377736"/>
    <w:rsid w:val="52522E68"/>
    <w:rsid w:val="52CA6B76"/>
    <w:rsid w:val="53DC242E"/>
    <w:rsid w:val="542B0A81"/>
    <w:rsid w:val="544A04F4"/>
    <w:rsid w:val="556312B9"/>
    <w:rsid w:val="55D678C5"/>
    <w:rsid w:val="55E51B46"/>
    <w:rsid w:val="5745755E"/>
    <w:rsid w:val="58767185"/>
    <w:rsid w:val="58B81EDB"/>
    <w:rsid w:val="58D13DFA"/>
    <w:rsid w:val="595C45CC"/>
    <w:rsid w:val="59725D3B"/>
    <w:rsid w:val="5A8B6F17"/>
    <w:rsid w:val="5AAC3A4C"/>
    <w:rsid w:val="5C0744C6"/>
    <w:rsid w:val="5C653798"/>
    <w:rsid w:val="5D7E0B00"/>
    <w:rsid w:val="5EB937E0"/>
    <w:rsid w:val="5F3D4341"/>
    <w:rsid w:val="60007911"/>
    <w:rsid w:val="61357BDD"/>
    <w:rsid w:val="61671D60"/>
    <w:rsid w:val="618B3CA1"/>
    <w:rsid w:val="627B6B7C"/>
    <w:rsid w:val="62B34F35"/>
    <w:rsid w:val="644505B2"/>
    <w:rsid w:val="68DE6DAC"/>
    <w:rsid w:val="68E4285A"/>
    <w:rsid w:val="6A2A2AC0"/>
    <w:rsid w:val="6AE40CC2"/>
    <w:rsid w:val="6BD6020E"/>
    <w:rsid w:val="6BFE2E7C"/>
    <w:rsid w:val="6C112C91"/>
    <w:rsid w:val="6CBC11B2"/>
    <w:rsid w:val="6D7056B3"/>
    <w:rsid w:val="6D8B71D6"/>
    <w:rsid w:val="6DD24A05"/>
    <w:rsid w:val="6DFF0340"/>
    <w:rsid w:val="6E775DC7"/>
    <w:rsid w:val="6E8468DA"/>
    <w:rsid w:val="703812B8"/>
    <w:rsid w:val="70832ED7"/>
    <w:rsid w:val="71E70771"/>
    <w:rsid w:val="72A833E6"/>
    <w:rsid w:val="72A953B6"/>
    <w:rsid w:val="735F2141"/>
    <w:rsid w:val="740718AD"/>
    <w:rsid w:val="741B58B6"/>
    <w:rsid w:val="75EB028A"/>
    <w:rsid w:val="772C10E0"/>
    <w:rsid w:val="77935205"/>
    <w:rsid w:val="787E068D"/>
    <w:rsid w:val="78A344AF"/>
    <w:rsid w:val="7BE76518"/>
    <w:rsid w:val="7C4111AB"/>
    <w:rsid w:val="7CEA6CE4"/>
    <w:rsid w:val="7DE0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shd w:val="pct10" w:color="auto" w:fill="FFFFFF"/>
      <w:tabs>
        <w:tab w:val="left" w:pos="1985"/>
      </w:tabs>
      <w:outlineLvl w:val="0"/>
    </w:pPr>
    <w:rPr>
      <w:rFonts w:ascii="Arial" w:hAnsi="Arial" w:eastAsia="黑体"/>
      <w:kern w:val="0"/>
      <w:sz w:val="48"/>
    </w:rPr>
  </w:style>
  <w:style w:type="paragraph" w:styleId="3">
    <w:name w:val="heading 2"/>
    <w:basedOn w:val="1"/>
    <w:next w:val="4"/>
    <w:link w:val="17"/>
    <w:qFormat/>
    <w:uiPriority w:val="0"/>
    <w:pPr>
      <w:keepNext/>
      <w:widowControl/>
      <w:shd w:val="pct10" w:color="auto" w:fill="FFFFFF"/>
      <w:tabs>
        <w:tab w:val="left" w:pos="953"/>
        <w:tab w:val="left" w:pos="1134"/>
      </w:tabs>
      <w:spacing w:before="200" w:after="120"/>
      <w:jc w:val="center"/>
      <w:outlineLvl w:val="1"/>
    </w:pPr>
    <w:rPr>
      <w:rFonts w:ascii="Arial" w:hAnsi="Arial" w:eastAsia="黑体"/>
      <w:sz w:val="32"/>
    </w:rPr>
  </w:style>
  <w:style w:type="paragraph" w:styleId="5">
    <w:name w:val="heading 3"/>
    <w:basedOn w:val="1"/>
    <w:next w:val="4"/>
    <w:link w:val="18"/>
    <w:qFormat/>
    <w:uiPriority w:val="0"/>
    <w:pPr>
      <w:keepNext/>
      <w:widowControl/>
      <w:tabs>
        <w:tab w:val="left" w:pos="1072"/>
        <w:tab w:val="left" w:pos="1230"/>
        <w:tab w:val="left" w:pos="1389"/>
      </w:tabs>
      <w:spacing w:before="160" w:after="120"/>
      <w:jc w:val="left"/>
      <w:outlineLvl w:val="2"/>
    </w:pPr>
    <w:rPr>
      <w:rFonts w:ascii="Arial" w:hAnsi="Arial" w:eastAsia="黑体"/>
      <w:sz w:val="28"/>
    </w:rPr>
  </w:style>
  <w:style w:type="paragraph" w:styleId="6">
    <w:name w:val="heading 4"/>
    <w:basedOn w:val="1"/>
    <w:next w:val="4"/>
    <w:link w:val="19"/>
    <w:qFormat/>
    <w:uiPriority w:val="0"/>
    <w:pPr>
      <w:keepNext/>
      <w:widowControl/>
      <w:tabs>
        <w:tab w:val="left" w:pos="1123"/>
        <w:tab w:val="left" w:pos="1259"/>
      </w:tabs>
      <w:spacing w:before="120" w:after="120"/>
      <w:jc w:val="left"/>
      <w:outlineLvl w:val="3"/>
    </w:pPr>
    <w:rPr>
      <w:rFonts w:ascii="Arial" w:hAnsi="Arial" w:eastAsia="黑体"/>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7">
    <w:name w:val="Body Text Indent"/>
    <w:basedOn w:val="1"/>
    <w:link w:val="27"/>
    <w:qFormat/>
    <w:uiPriority w:val="0"/>
    <w:pPr>
      <w:spacing w:line="0" w:lineRule="atLeast"/>
      <w:ind w:firstLine="420"/>
    </w:pPr>
    <w:rPr>
      <w:rFonts w:ascii="Times New Roman" w:hAnsi="Times New Roman"/>
      <w:sz w:val="28"/>
      <w:szCs w:val="20"/>
    </w:rPr>
  </w:style>
  <w:style w:type="paragraph" w:styleId="8">
    <w:name w:val="Balloon Text"/>
    <w:basedOn w:val="1"/>
    <w:link w:val="26"/>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Strong"/>
    <w:qFormat/>
    <w:uiPriority w:val="0"/>
    <w:rPr>
      <w:b/>
      <w:bCs/>
    </w:rPr>
  </w:style>
  <w:style w:type="character" w:styleId="14">
    <w:name w:val="Hyperlink"/>
    <w:basedOn w:val="12"/>
    <w:unhideWhenUsed/>
    <w:qFormat/>
    <w:uiPriority w:val="99"/>
    <w:rPr>
      <w:color w:val="0000FF"/>
      <w:u w:val="single"/>
    </w:rPr>
  </w:style>
  <w:style w:type="paragraph" w:customStyle="1" w:styleId="15">
    <w:name w:val="列出段落1"/>
    <w:basedOn w:val="1"/>
    <w:qFormat/>
    <w:uiPriority w:val="0"/>
    <w:pPr>
      <w:ind w:firstLine="420" w:firstLineChars="200"/>
    </w:pPr>
    <w:rPr>
      <w:szCs w:val="21"/>
    </w:rPr>
  </w:style>
  <w:style w:type="character" w:customStyle="1" w:styleId="16">
    <w:name w:val="标题 1 Char"/>
    <w:basedOn w:val="12"/>
    <w:link w:val="2"/>
    <w:qFormat/>
    <w:uiPriority w:val="0"/>
    <w:rPr>
      <w:rFonts w:ascii="Arial" w:hAnsi="Arial" w:eastAsia="黑体"/>
      <w:sz w:val="48"/>
      <w:shd w:val="pct10" w:color="auto" w:fill="FFFFFF"/>
      <w:lang w:val="en-US" w:eastAsia="zh-CN"/>
    </w:rPr>
  </w:style>
  <w:style w:type="character" w:customStyle="1" w:styleId="17">
    <w:name w:val="标题 2 Char"/>
    <w:basedOn w:val="12"/>
    <w:link w:val="3"/>
    <w:qFormat/>
    <w:uiPriority w:val="0"/>
    <w:rPr>
      <w:rFonts w:ascii="Arial" w:hAnsi="Arial" w:eastAsia="黑体"/>
      <w:kern w:val="2"/>
      <w:sz w:val="32"/>
      <w:shd w:val="pct10" w:color="auto" w:fill="FFFFFF"/>
    </w:rPr>
  </w:style>
  <w:style w:type="character" w:customStyle="1" w:styleId="18">
    <w:name w:val="标题 3 Char"/>
    <w:basedOn w:val="12"/>
    <w:link w:val="5"/>
    <w:qFormat/>
    <w:uiPriority w:val="0"/>
    <w:rPr>
      <w:rFonts w:ascii="Arial" w:hAnsi="Arial" w:eastAsia="黑体"/>
      <w:kern w:val="2"/>
      <w:sz w:val="28"/>
    </w:rPr>
  </w:style>
  <w:style w:type="character" w:customStyle="1" w:styleId="19">
    <w:name w:val="标题 4 Char"/>
    <w:basedOn w:val="12"/>
    <w:link w:val="6"/>
    <w:qFormat/>
    <w:uiPriority w:val="0"/>
    <w:rPr>
      <w:rFonts w:ascii="Arial" w:hAnsi="Arial" w:eastAsia="黑体"/>
      <w:kern w:val="2"/>
      <w:sz w:val="24"/>
    </w:rPr>
  </w:style>
  <w:style w:type="paragraph" w:styleId="20">
    <w:name w:val="List Paragraph"/>
    <w:basedOn w:val="1"/>
    <w:qFormat/>
    <w:uiPriority w:val="34"/>
    <w:pPr>
      <w:ind w:firstLine="420" w:firstLineChars="200"/>
    </w:pPr>
  </w:style>
  <w:style w:type="character" w:customStyle="1" w:styleId="21">
    <w:name w:val="页眉 Char"/>
    <w:basedOn w:val="12"/>
    <w:link w:val="10"/>
    <w:qFormat/>
    <w:uiPriority w:val="99"/>
    <w:rPr>
      <w:kern w:val="2"/>
      <w:sz w:val="18"/>
      <w:szCs w:val="18"/>
    </w:rPr>
  </w:style>
  <w:style w:type="character" w:customStyle="1" w:styleId="22">
    <w:name w:val="页脚 Char"/>
    <w:basedOn w:val="12"/>
    <w:link w:val="9"/>
    <w:qFormat/>
    <w:uiPriority w:val="99"/>
    <w:rPr>
      <w:kern w:val="2"/>
      <w:sz w:val="18"/>
      <w:szCs w:val="18"/>
    </w:rPr>
  </w:style>
  <w:style w:type="character" w:customStyle="1" w:styleId="23">
    <w:name w:val="内容罗列 Char"/>
    <w:link w:val="24"/>
    <w:qFormat/>
    <w:uiPriority w:val="0"/>
    <w:rPr>
      <w:rFonts w:eastAsia="仿宋_GB2312"/>
    </w:rPr>
  </w:style>
  <w:style w:type="paragraph" w:customStyle="1" w:styleId="24">
    <w:name w:val="内容罗列"/>
    <w:basedOn w:val="1"/>
    <w:link w:val="23"/>
    <w:qFormat/>
    <w:uiPriority w:val="0"/>
    <w:pPr>
      <w:numPr>
        <w:ilvl w:val="0"/>
        <w:numId w:val="1"/>
      </w:numPr>
      <w:tabs>
        <w:tab w:val="left" w:pos="360"/>
        <w:tab w:val="left" w:pos="794"/>
        <w:tab w:val="left" w:pos="833"/>
      </w:tabs>
      <w:ind w:right="420"/>
    </w:pPr>
    <w:rPr>
      <w:rFonts w:ascii="Times New Roman" w:hAnsi="Times New Roman" w:eastAsia="仿宋_GB2312"/>
      <w:kern w:val="0"/>
      <w:sz w:val="20"/>
      <w:szCs w:val="20"/>
    </w:rPr>
  </w:style>
  <w:style w:type="paragraph" w:customStyle="1" w:styleId="25">
    <w:name w:val="内容标题"/>
    <w:basedOn w:val="1"/>
    <w:next w:val="24"/>
    <w:qFormat/>
    <w:uiPriority w:val="0"/>
    <w:pPr>
      <w:numPr>
        <w:ilvl w:val="0"/>
        <w:numId w:val="2"/>
      </w:numPr>
      <w:spacing w:before="120" w:after="120"/>
    </w:pPr>
    <w:rPr>
      <w:rFonts w:ascii="Times New Roman" w:hAnsi="Times New Roman"/>
      <w:b/>
      <w:kern w:val="0"/>
      <w:szCs w:val="20"/>
    </w:rPr>
  </w:style>
  <w:style w:type="character" w:customStyle="1" w:styleId="26">
    <w:name w:val="批注框文本 Char"/>
    <w:basedOn w:val="12"/>
    <w:link w:val="8"/>
    <w:semiHidden/>
    <w:qFormat/>
    <w:uiPriority w:val="99"/>
    <w:rPr>
      <w:rFonts w:ascii="Calibri" w:hAnsi="Calibri"/>
      <w:kern w:val="2"/>
      <w:sz w:val="18"/>
      <w:szCs w:val="18"/>
    </w:rPr>
  </w:style>
  <w:style w:type="character" w:customStyle="1" w:styleId="27">
    <w:name w:val="正文文本缩进 Char"/>
    <w:link w:val="7"/>
    <w:qFormat/>
    <w:uiPriority w:val="0"/>
    <w:rPr>
      <w:kern w:val="2"/>
      <w:sz w:val="28"/>
    </w:rPr>
  </w:style>
  <w:style w:type="character" w:customStyle="1" w:styleId="28">
    <w:name w:val="正文文本缩进 Char1"/>
    <w:basedOn w:val="12"/>
    <w:semiHidden/>
    <w:qFormat/>
    <w:uiPriority w:val="99"/>
    <w:rPr>
      <w:rFonts w:ascii="Calibri" w:hAnsi="Calibri"/>
      <w:kern w:val="2"/>
      <w:sz w:val="21"/>
      <w:szCs w:val="22"/>
    </w:rPr>
  </w:style>
  <w:style w:type="paragraph" w:customStyle="1" w:styleId="29">
    <w:name w:val="列出段落2"/>
    <w:basedOn w:val="1"/>
    <w:qFormat/>
    <w:uiPriority w:val="0"/>
    <w:pPr>
      <w:ind w:firstLine="420" w:firstLineChars="200"/>
    </w:pPr>
    <w:rPr>
      <w:rFonts w:ascii="Times New Roman" w:hAnsi="Times New Roman"/>
      <w:szCs w:val="21"/>
    </w:rPr>
  </w:style>
  <w:style w:type="paragraph" w:customStyle="1" w:styleId="30">
    <w:name w:val="无间隔1"/>
    <w:qFormat/>
    <w:uiPriority w:val="1"/>
    <w:rPr>
      <w:rFonts w:hint="eastAsia" w:ascii="Arial Unicode MS" w:hAnsi="Arial Unicode MS" w:eastAsia="Times New Roman" w:cs="Arial Unicode MS"/>
      <w:color w:val="000000"/>
      <w:sz w:val="24"/>
      <w:szCs w:val="24"/>
      <w:u w:color="000000"/>
      <w:lang w:val="zh-CN" w:eastAsia="zh-CN" w:bidi="ar-SA"/>
    </w:rPr>
  </w:style>
  <w:style w:type="paragraph" w:customStyle="1" w:styleId="3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32">
    <w:name w:val="中等深浅网格 1 - 强调文字颜色 2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2BAB4-D38F-4F91-A939-EF03B2FB60F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1528</Words>
  <Characters>1689</Characters>
  <Lines>17</Lines>
  <Paragraphs>4</Paragraphs>
  <TotalTime>0</TotalTime>
  <ScaleCrop>false</ScaleCrop>
  <LinksUpToDate>false</LinksUpToDate>
  <CharactersWithSpaces>1728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2017-06-06T12:23:00Z</dcterms:created>
  <dc:creator>admin</dc:creator>
  <cp:lastModifiedBy>万企千校</cp:lastModifiedBy>
  <dcterms:modified xsi:type="dcterms:W3CDTF">2025-09-25T00:38:00Z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DB33F11BE0B0447DAA24A3DC783700FF</vt:lpwstr>
  </property>
  <property fmtid="{D5CDD505-2E9C-101B-9397-08002B2CF9AE}" pid="4" name="KSOTemplateDocerSaveRecord">
    <vt:lpwstr>eyJoZGlkIjoiMzk4ZWI0MmMxMTAxZGY3ZmU5OGUyMzNiYWY5YTc0MjAiLCJ1c2VySWQiOiI2ODk3MjMzMzQifQ==</vt:lpwstr>
  </property>
</Properties>
</file>