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F0C83">
      <w:pPr>
        <w:spacing w:line="360" w:lineRule="auto"/>
        <w:jc w:val="center"/>
        <w:rPr>
          <w:rFonts w:ascii="Times New Roman" w:hAnsi="Times New Roman" w:eastAsia="方正小标宋简体"/>
          <w:sz w:val="36"/>
          <w:szCs w:val="32"/>
        </w:rPr>
      </w:pPr>
      <w:r>
        <w:rPr>
          <w:rFonts w:hint="eastAsia" w:ascii="Times New Roman" w:hAnsi="Times New Roman" w:eastAsia="方正小标宋简体"/>
          <w:sz w:val="36"/>
          <w:szCs w:val="32"/>
        </w:rPr>
        <w:t>第</w:t>
      </w:r>
      <w:r>
        <w:rPr>
          <w:rFonts w:hint="eastAsia" w:ascii="Times New Roman" w:hAnsi="Times New Roman" w:eastAsia="方正小标宋简体"/>
          <w:sz w:val="36"/>
          <w:szCs w:val="32"/>
          <w:lang w:val="en-US" w:eastAsia="zh-CN"/>
        </w:rPr>
        <w:t>十一</w:t>
      </w:r>
      <w:r>
        <w:rPr>
          <w:rFonts w:hint="eastAsia" w:ascii="Times New Roman" w:hAnsi="Times New Roman" w:eastAsia="方正小标宋简体"/>
          <w:sz w:val="36"/>
          <w:szCs w:val="32"/>
        </w:rPr>
        <w:t>届全国应用型人才综合技能大赛</w:t>
      </w:r>
    </w:p>
    <w:p w14:paraId="43FDA191">
      <w:pPr>
        <w:spacing w:line="360" w:lineRule="auto"/>
        <w:jc w:val="center"/>
        <w:rPr>
          <w:rFonts w:hint="eastAsia" w:ascii="Times New Roman" w:hAnsi="Times New Roman" w:eastAsia="方正小标宋简体"/>
          <w:sz w:val="36"/>
          <w:szCs w:val="32"/>
          <w:lang w:val="en-US" w:eastAsia="zh-CN"/>
        </w:rPr>
      </w:pPr>
      <w:r>
        <w:rPr>
          <w:rFonts w:hint="eastAsia" w:ascii="Times New Roman" w:hAnsi="Times New Roman" w:eastAsia="方正小标宋简体"/>
          <w:sz w:val="36"/>
          <w:szCs w:val="32"/>
          <w:lang w:val="en-US" w:eastAsia="zh-CN"/>
        </w:rPr>
        <w:t xml:space="preserve"> </w:t>
      </w:r>
      <w:r>
        <w:rPr>
          <w:rFonts w:hint="eastAsia" w:ascii="Times New Roman" w:hAnsi="Times New Roman" w:eastAsia="方正小标宋简体"/>
          <w:sz w:val="36"/>
          <w:szCs w:val="32"/>
          <w:lang w:val="en-US" w:eastAsia="zh-CN"/>
        </w:rPr>
        <w:fldChar w:fldCharType="begin"/>
      </w:r>
      <w:r>
        <w:rPr>
          <w:rFonts w:hint="eastAsia" w:ascii="Times New Roman" w:hAnsi="Times New Roman" w:eastAsia="方正小标宋简体"/>
          <w:sz w:val="36"/>
          <w:szCs w:val="32"/>
          <w:lang w:val="en-US" w:eastAsia="zh-CN"/>
        </w:rPr>
        <w:instrText xml:space="preserve"> HYPERLINK "https://www.qxwq.org.cn/contest/subject/62" \t "https://www.qxwq.org.cn/contest/" </w:instrText>
      </w:r>
      <w:r>
        <w:rPr>
          <w:rFonts w:hint="eastAsia" w:ascii="Times New Roman" w:hAnsi="Times New Roman" w:eastAsia="方正小标宋简体"/>
          <w:sz w:val="36"/>
          <w:szCs w:val="32"/>
          <w:lang w:val="en-US" w:eastAsia="zh-CN"/>
        </w:rPr>
        <w:fldChar w:fldCharType="separate"/>
      </w:r>
      <w:r>
        <w:rPr>
          <w:rFonts w:hint="eastAsia" w:ascii="Times New Roman" w:hAnsi="Times New Roman" w:eastAsia="方正小标宋简体"/>
          <w:sz w:val="36"/>
          <w:szCs w:val="32"/>
          <w:lang w:val="en-US" w:eastAsia="zh-CN"/>
        </w:rPr>
        <w:t>“青春梦”大学生职场装创意设计大赛</w:t>
      </w:r>
    </w:p>
    <w:p w14:paraId="6A7432D4">
      <w:pPr>
        <w:spacing w:line="360" w:lineRule="auto"/>
        <w:jc w:val="center"/>
        <w:rPr>
          <w:rFonts w:hint="eastAsia" w:ascii="Times New Roman" w:hAnsi="Times New Roman" w:eastAsia="方正小标宋简体"/>
          <w:sz w:val="36"/>
          <w:szCs w:val="32"/>
          <w:lang w:val="en-US" w:eastAsia="zh-CN"/>
        </w:rPr>
      </w:pPr>
      <w:r>
        <w:rPr>
          <w:rFonts w:hint="default" w:ascii="Times New Roman" w:hAnsi="Times New Roman" w:eastAsia="方正小标宋简体"/>
          <w:sz w:val="36"/>
          <w:szCs w:val="32"/>
          <w:lang w:val="en-US" w:eastAsia="zh-CN"/>
        </w:rPr>
        <w:fldChar w:fldCharType="end"/>
      </w:r>
      <w:r>
        <w:rPr>
          <w:rFonts w:hint="eastAsia" w:ascii="Times New Roman" w:hAnsi="Times New Roman" w:eastAsia="方正小标宋简体"/>
          <w:sz w:val="36"/>
          <w:szCs w:val="32"/>
          <w:lang w:val="en-US" w:eastAsia="zh-CN"/>
        </w:rPr>
        <w:t>比赛说明</w:t>
      </w:r>
    </w:p>
    <w:p w14:paraId="62B238C1">
      <w:pPr>
        <w:spacing w:line="560" w:lineRule="exact"/>
        <w:jc w:val="center"/>
        <w:rPr>
          <w:rFonts w:hint="eastAsia" w:ascii="Times New Roman" w:hAnsi="Times New Roman" w:eastAsia="方正小标宋简体"/>
          <w:sz w:val="36"/>
          <w:szCs w:val="32"/>
        </w:rPr>
      </w:pPr>
    </w:p>
    <w:p w14:paraId="16838334">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宗旨</w:t>
      </w:r>
    </w:p>
    <w:p w14:paraId="4837B7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大赛在于通过大赛激发在校大学生的创新思维和动手能力，为大学生创业和就业奠定基础。同时为优秀参赛选手提供中国著名服装企业优先就业机会</w:t>
      </w:r>
      <w:r>
        <w:rPr>
          <w:rFonts w:hint="eastAsia" w:ascii="仿宋_GB2312" w:hAnsi="华文中宋" w:eastAsia="仿宋_GB2312"/>
          <w:kern w:val="0"/>
          <w:sz w:val="32"/>
          <w:szCs w:val="32"/>
          <w:lang w:eastAsia="zh-CN"/>
        </w:rPr>
        <w:t>。</w:t>
      </w:r>
    </w:p>
    <w:p w14:paraId="50A9300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黑体" w:eastAsia="黑体"/>
          <w:kern w:val="0"/>
          <w:sz w:val="32"/>
          <w:szCs w:val="32"/>
          <w:lang w:val="en-US" w:eastAsia="zh-CN"/>
        </w:rPr>
        <w:t>二</w:t>
      </w:r>
      <w:r>
        <w:rPr>
          <w:rFonts w:hint="eastAsia" w:ascii="黑体" w:hAnsi="黑体" w:eastAsia="黑体"/>
          <w:kern w:val="0"/>
          <w:sz w:val="32"/>
          <w:szCs w:val="32"/>
        </w:rPr>
        <w:t>、</w:t>
      </w:r>
      <w:r>
        <w:rPr>
          <w:rFonts w:hint="eastAsia" w:ascii="黑体" w:hAnsi="黑体" w:eastAsia="黑体"/>
          <w:kern w:val="0"/>
          <w:sz w:val="32"/>
          <w:szCs w:val="32"/>
          <w:lang w:val="en-US" w:eastAsia="zh-CN"/>
        </w:rPr>
        <w:t>目的</w:t>
      </w:r>
    </w:p>
    <w:p w14:paraId="267D05D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激发大学生的创新思维和设计能力，将时尚元素与职场需求相结合。</w:t>
      </w:r>
    </w:p>
    <w:p w14:paraId="21DD65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2.</w:t>
      </w:r>
      <w:r>
        <w:rPr>
          <w:rFonts w:hint="default" w:ascii="仿宋_GB2312" w:hAnsi="华文中宋" w:eastAsia="仿宋_GB2312"/>
          <w:kern w:val="0"/>
          <w:sz w:val="32"/>
          <w:szCs w:val="32"/>
        </w:rPr>
        <w:t>提高大学生对职场文化和着装规范的认识，为未来的职业生涯做好准备。</w:t>
      </w:r>
    </w:p>
    <w:p w14:paraId="498647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default" w:ascii="仿宋_GB2312" w:hAnsi="华文中宋" w:eastAsia="仿宋_GB2312"/>
          <w:kern w:val="0"/>
          <w:sz w:val="32"/>
          <w:szCs w:val="32"/>
        </w:rPr>
        <w:t>促进高校服装设计相关专业的教学实践，加强与企业和时尚界的交流合作。</w:t>
      </w:r>
    </w:p>
    <w:p w14:paraId="36BDF87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黑体" w:hAnsi="黑体" w:eastAsia="黑体"/>
          <w:kern w:val="0"/>
          <w:sz w:val="32"/>
          <w:szCs w:val="32"/>
          <w:lang w:val="en-US" w:eastAsia="zh-CN"/>
        </w:rPr>
        <w:t>三、比赛</w:t>
      </w:r>
      <w:r>
        <w:rPr>
          <w:rFonts w:hint="eastAsia" w:ascii="黑体" w:hAnsi="黑体" w:eastAsia="黑体"/>
          <w:kern w:val="0"/>
          <w:sz w:val="32"/>
          <w:szCs w:val="32"/>
        </w:rPr>
        <w:t>形式</w:t>
      </w:r>
    </w:p>
    <w:p w14:paraId="06D6BA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default" w:ascii="黑体" w:hAnsi="黑体" w:eastAsia="黑体"/>
          <w:kern w:val="0"/>
          <w:sz w:val="32"/>
          <w:szCs w:val="32"/>
          <w:lang w:val="en-US" w:eastAsia="zh-CN"/>
        </w:rPr>
        <w:drawing>
          <wp:anchor distT="0" distB="0" distL="114300" distR="114300" simplePos="0" relativeHeight="251659264" behindDoc="0" locked="0" layoutInCell="1" allowOverlap="1">
            <wp:simplePos x="0" y="0"/>
            <wp:positionH relativeFrom="column">
              <wp:posOffset>4862195</wp:posOffset>
            </wp:positionH>
            <wp:positionV relativeFrom="paragraph">
              <wp:posOffset>134620</wp:posOffset>
            </wp:positionV>
            <wp:extent cx="856615" cy="856615"/>
            <wp:effectExtent l="0" t="0" r="635" b="635"/>
            <wp:wrapNone/>
            <wp:docPr id="7"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.比赛形式为</w:t>
      </w:r>
      <w:r>
        <w:rPr>
          <w:rFonts w:hint="eastAsia" w:ascii="仿宋_GB2312" w:hAnsi="华文中宋" w:eastAsia="仿宋_GB2312"/>
          <w:kern w:val="0"/>
          <w:sz w:val="32"/>
          <w:szCs w:val="32"/>
          <w:lang w:val="en-US" w:eastAsia="zh-CN"/>
        </w:rPr>
        <w:t>团体</w:t>
      </w:r>
      <w:r>
        <w:rPr>
          <w:rFonts w:hint="eastAsia" w:ascii="仿宋_GB2312" w:hAnsi="华文中宋" w:eastAsia="仿宋_GB2312"/>
          <w:kern w:val="0"/>
          <w:sz w:val="32"/>
          <w:szCs w:val="32"/>
        </w:rPr>
        <w:t>赛</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rPr>
        <w:t>分为院校组、专业组两个</w:t>
      </w:r>
    </w:p>
    <w:p w14:paraId="56DEED2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参赛类别。</w:t>
      </w:r>
      <w:r>
        <w:rPr>
          <w:rFonts w:hint="eastAsia" w:ascii="仿宋_GB2312" w:hAnsi="华文中宋" w:eastAsia="仿宋_GB2312"/>
          <w:kern w:val="0"/>
          <w:sz w:val="32"/>
          <w:szCs w:val="32"/>
          <w:lang w:val="en-US" w:eastAsia="zh-CN"/>
        </w:rPr>
        <w:t>院校组</w:t>
      </w:r>
      <w:r>
        <w:rPr>
          <w:rFonts w:hint="eastAsia" w:ascii="仿宋_GB2312" w:hAnsi="华文中宋" w:eastAsia="仿宋_GB2312"/>
          <w:kern w:val="0"/>
          <w:sz w:val="32"/>
          <w:szCs w:val="32"/>
        </w:rPr>
        <w:t>每个队伍由</w:t>
      </w:r>
      <w:r>
        <w:rPr>
          <w:rFonts w:hint="eastAsia" w:ascii="仿宋_GB2312" w:hAnsi="华文中宋" w:eastAsia="仿宋_GB2312"/>
          <w:kern w:val="0"/>
          <w:sz w:val="32"/>
          <w:szCs w:val="32"/>
          <w:lang w:val="en-US" w:eastAsia="zh-CN"/>
        </w:rPr>
        <w:t>2-3</w:t>
      </w:r>
      <w:r>
        <w:rPr>
          <w:rFonts w:hint="eastAsia" w:ascii="仿宋_GB2312" w:hAnsi="华文中宋" w:eastAsia="仿宋_GB2312"/>
          <w:kern w:val="0"/>
          <w:sz w:val="32"/>
          <w:szCs w:val="32"/>
        </w:rPr>
        <w:t>名学生和</w:t>
      </w:r>
      <w:r>
        <w:rPr>
          <w:rFonts w:hint="eastAsia" w:ascii="仿宋_GB2312" w:hAnsi="华文中宋" w:eastAsia="仿宋_GB2312"/>
          <w:kern w:val="0"/>
          <w:sz w:val="32"/>
          <w:szCs w:val="32"/>
          <w:lang w:val="en-US" w:eastAsia="zh-CN"/>
        </w:rPr>
        <w:t>1-2位</w:t>
      </w:r>
      <w:r>
        <w:rPr>
          <w:rFonts w:hint="eastAsia" w:ascii="仿宋_GB2312" w:hAnsi="华文中宋" w:eastAsia="仿宋_GB2312"/>
          <w:kern w:val="0"/>
          <w:sz w:val="32"/>
          <w:szCs w:val="32"/>
        </w:rPr>
        <w:t>指</w:t>
      </w:r>
    </w:p>
    <w:p w14:paraId="2CD5730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导老</w:t>
      </w:r>
      <w:r>
        <w:rPr>
          <w:rFonts w:hint="eastAsia" w:ascii="仿宋_GB2312" w:hAnsi="华文中宋" w:eastAsia="仿宋_GB2312"/>
          <w:kern w:val="0"/>
          <w:sz w:val="32"/>
          <w:szCs w:val="32"/>
          <w:lang w:val="en-US" w:eastAsia="zh-CN"/>
        </w:rPr>
        <w:t>师</w:t>
      </w:r>
      <w:r>
        <w:rPr>
          <w:rFonts w:hint="eastAsia" w:ascii="仿宋_GB2312" w:hAnsi="华文中宋" w:eastAsia="仿宋_GB2312"/>
          <w:kern w:val="0"/>
          <w:sz w:val="32"/>
          <w:szCs w:val="32"/>
        </w:rPr>
        <w:t>组成。参赛队伍在规定时间内</w:t>
      </w:r>
      <w:r>
        <w:rPr>
          <w:rFonts w:hint="eastAsia" w:ascii="仿宋_GB2312" w:hAnsi="华文中宋" w:eastAsia="仿宋_GB2312"/>
          <w:kern w:val="0"/>
          <w:sz w:val="32"/>
          <w:szCs w:val="32"/>
          <w:lang w:val="en-US" w:eastAsia="zh-CN"/>
        </w:rPr>
        <w:t>扫码</w:t>
      </w:r>
      <w:r>
        <w:rPr>
          <w:rFonts w:ascii="仿宋_GB2312" w:hAnsi="华文中宋" w:eastAsia="仿宋_GB2312"/>
          <w:kern w:val="0"/>
          <w:sz w:val="32"/>
          <w:szCs w:val="32"/>
        </w:rPr>
        <w:t>报名</w:t>
      </w:r>
      <w:r>
        <w:rPr>
          <w:rFonts w:hint="eastAsia" w:ascii="仿宋_GB2312" w:hAnsi="华文中宋" w:eastAsia="仿宋_GB2312"/>
          <w:kern w:val="0"/>
          <w:sz w:val="32"/>
          <w:szCs w:val="32"/>
        </w:rPr>
        <w:t>，获取</w:t>
      </w:r>
    </w:p>
    <w:p w14:paraId="3C18B93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队伍编号。</w:t>
      </w:r>
    </w:p>
    <w:p w14:paraId="24B07A9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2.</w:t>
      </w:r>
      <w:r>
        <w:fldChar w:fldCharType="begin"/>
      </w:r>
      <w:r>
        <w:instrText xml:space="preserve"> HYPERLINK "mailto:参赛者在指定时间内按要求完成作品的设计，并将作品的详细资料及相关文档以压缩包的形式发送到组委会指定邮箱（wangxiuxiu@uec.org.cn），压缩包以" </w:instrText>
      </w:r>
      <w:r>
        <w:fldChar w:fldCharType="separate"/>
      </w:r>
      <w:r>
        <w:rPr>
          <w:rStyle w:val="14"/>
          <w:rFonts w:hint="eastAsia" w:ascii="仿宋_GB2312" w:hAnsi="华文中宋" w:eastAsia="仿宋_GB2312"/>
          <w:color w:val="auto"/>
          <w:kern w:val="0"/>
          <w:sz w:val="32"/>
          <w:szCs w:val="32"/>
          <w:u w:val="none"/>
        </w:rPr>
        <w:t>参赛队伍在指定时间内按要求完成作品的设计，并将作品的详细资料及相关文档以压缩包的形式发送至邮箱</w:t>
      </w:r>
      <w:r>
        <w:rPr>
          <w:rStyle w:val="14"/>
          <w:rFonts w:hint="eastAsia" w:ascii="仿宋_GB2312" w:hAnsi="华文中宋" w:eastAsia="仿宋_GB2312"/>
          <w:color w:val="auto"/>
          <w:kern w:val="0"/>
          <w:sz w:val="32"/>
          <w:szCs w:val="32"/>
          <w:u w:val="none"/>
          <w:lang w:val="en-US" w:eastAsia="zh-CN"/>
        </w:rPr>
        <w:t xml:space="preserve">       </w:t>
      </w:r>
      <w:r>
        <w:rPr>
          <w:rStyle w:val="14"/>
          <w:rFonts w:hint="eastAsia" w:ascii="仿宋_GB2312" w:hAnsi="华文中宋" w:eastAsia="仿宋_GB2312"/>
          <w:color w:val="auto"/>
          <w:kern w:val="0"/>
          <w:sz w:val="32"/>
          <w:szCs w:val="32"/>
          <w:u w:val="none"/>
        </w:rPr>
        <w:t>dasai0</w:t>
      </w:r>
      <w:r>
        <w:rPr>
          <w:rStyle w:val="14"/>
          <w:rFonts w:hint="eastAsia" w:ascii="仿宋_GB2312" w:hAnsi="华文中宋" w:eastAsia="仿宋_GB2312"/>
          <w:color w:val="auto"/>
          <w:kern w:val="0"/>
          <w:sz w:val="32"/>
          <w:szCs w:val="32"/>
          <w:u w:val="none"/>
          <w:lang w:val="en-US" w:eastAsia="zh-CN"/>
        </w:rPr>
        <w:t>6</w:t>
      </w:r>
      <w:r>
        <w:rPr>
          <w:rStyle w:val="14"/>
          <w:rFonts w:hint="eastAsia" w:ascii="宋体" w:hAnsi="宋体" w:eastAsia="宋体" w:cs="宋体"/>
          <w:color w:val="auto"/>
          <w:kern w:val="0"/>
          <w:sz w:val="32"/>
          <w:szCs w:val="32"/>
          <w:u w:val="none"/>
        </w:rPr>
        <w:t>＠</w:t>
      </w:r>
      <w:r>
        <w:rPr>
          <w:rStyle w:val="14"/>
          <w:rFonts w:hint="eastAsia" w:ascii="仿宋_GB2312" w:hAnsi="华文中宋" w:eastAsia="仿宋_GB2312"/>
          <w:color w:val="auto"/>
          <w:kern w:val="0"/>
          <w:sz w:val="32"/>
          <w:szCs w:val="32"/>
          <w:u w:val="none"/>
        </w:rPr>
        <w:t>wqqx.org.cn，压缩包以“院校名-队伍编号-作品名称”的格式命名。</w:t>
      </w:r>
      <w:r>
        <w:rPr>
          <w:rStyle w:val="14"/>
          <w:rFonts w:hint="eastAsia" w:ascii="仿宋_GB2312" w:hAnsi="华文中宋" w:eastAsia="仿宋_GB2312"/>
          <w:color w:val="auto"/>
          <w:kern w:val="0"/>
          <w:sz w:val="32"/>
          <w:szCs w:val="32"/>
          <w:u w:val="none"/>
        </w:rPr>
        <w:fldChar w:fldCharType="end"/>
      </w:r>
      <w:r>
        <w:rPr>
          <w:rFonts w:hint="eastAsia" w:ascii="仿宋_GB2312" w:hAnsi="华文中宋" w:eastAsia="仿宋_GB2312"/>
          <w:kern w:val="0"/>
          <w:sz w:val="32"/>
          <w:szCs w:val="32"/>
        </w:rPr>
        <w:t>由专家评审委员会对参赛队伍提交的作品进行评审，并公布获奖队伍名单。</w:t>
      </w:r>
    </w:p>
    <w:p w14:paraId="1BE672A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rPr>
        <w:t>3.每个参赛团队，</w:t>
      </w:r>
      <w:r>
        <w:rPr>
          <w:rFonts w:hint="eastAsia" w:ascii="仿宋_GB2312" w:hAnsi="华文中宋" w:eastAsia="仿宋_GB2312"/>
          <w:kern w:val="0"/>
          <w:sz w:val="32"/>
          <w:szCs w:val="32"/>
          <w:lang w:val="en-US" w:eastAsia="zh-CN"/>
        </w:rPr>
        <w:t>同一个选题</w:t>
      </w:r>
      <w:r>
        <w:rPr>
          <w:rFonts w:hint="eastAsia" w:ascii="仿宋_GB2312" w:hAnsi="华文中宋" w:eastAsia="仿宋_GB2312"/>
          <w:kern w:val="0"/>
          <w:sz w:val="32"/>
          <w:szCs w:val="32"/>
        </w:rPr>
        <w:t>一</w:t>
      </w:r>
      <w:r>
        <w:rPr>
          <w:rFonts w:hint="eastAsia" w:ascii="仿宋_GB2312" w:hAnsi="华文中宋" w:eastAsia="仿宋_GB2312"/>
          <w:kern w:val="0"/>
          <w:sz w:val="32"/>
          <w:szCs w:val="32"/>
          <w:lang w:val="en-US" w:eastAsia="zh-CN"/>
        </w:rPr>
        <w:t>名</w:t>
      </w:r>
      <w:r>
        <w:rPr>
          <w:rFonts w:hint="eastAsia" w:ascii="仿宋_GB2312" w:hAnsi="华文中宋" w:eastAsia="仿宋_GB2312"/>
          <w:kern w:val="0"/>
          <w:sz w:val="32"/>
          <w:szCs w:val="32"/>
        </w:rPr>
        <w:t>学生只能</w:t>
      </w:r>
      <w:r>
        <w:rPr>
          <w:rFonts w:ascii="仿宋_GB2312" w:hAnsi="华文中宋" w:eastAsia="仿宋_GB2312"/>
          <w:kern w:val="0"/>
          <w:sz w:val="32"/>
          <w:szCs w:val="32"/>
        </w:rPr>
        <w:t>参加</w:t>
      </w:r>
      <w:r>
        <w:rPr>
          <w:rFonts w:hint="eastAsia" w:ascii="仿宋_GB2312" w:hAnsi="华文中宋" w:eastAsia="仿宋_GB2312"/>
          <w:kern w:val="0"/>
          <w:sz w:val="32"/>
          <w:szCs w:val="32"/>
        </w:rPr>
        <w:t>一</w:t>
      </w:r>
      <w:r>
        <w:rPr>
          <w:rFonts w:hint="eastAsia" w:ascii="仿宋_GB2312" w:hAnsi="华文中宋" w:eastAsia="仿宋_GB2312"/>
          <w:kern w:val="0"/>
          <w:sz w:val="32"/>
          <w:szCs w:val="32"/>
          <w:lang w:val="en-US" w:eastAsia="zh-CN"/>
        </w:rPr>
        <w:t>支</w:t>
      </w:r>
      <w:r>
        <w:rPr>
          <w:rFonts w:hint="eastAsia" w:ascii="仿宋_GB2312" w:hAnsi="华文中宋" w:eastAsia="仿宋_GB2312"/>
          <w:kern w:val="0"/>
          <w:sz w:val="32"/>
          <w:szCs w:val="32"/>
        </w:rPr>
        <w:t>队伍，</w:t>
      </w:r>
    </w:p>
    <w:p w14:paraId="0897CF3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提交一个作品。历届作品或其他大赛作品不得参赛。</w:t>
      </w:r>
    </w:p>
    <w:p w14:paraId="3BE892B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4.</w:t>
      </w:r>
      <w:r>
        <w:rPr>
          <w:rFonts w:ascii="仿宋_GB2312" w:hAnsi="华文中宋" w:eastAsia="仿宋_GB2312"/>
          <w:kern w:val="0"/>
          <w:sz w:val="32"/>
          <w:szCs w:val="32"/>
        </w:rPr>
        <w:t>参赛作品必须保证原创性，不违反中华人民共和国的有关法律，不侵犯任何第三方</w:t>
      </w:r>
      <w:r>
        <w:rPr>
          <w:rFonts w:hint="eastAsia" w:ascii="仿宋_GB2312" w:hAnsi="华文中宋" w:eastAsia="仿宋_GB2312"/>
          <w:kern w:val="0"/>
          <w:sz w:val="32"/>
          <w:szCs w:val="32"/>
        </w:rPr>
        <w:t>之</w:t>
      </w:r>
      <w:r>
        <w:rPr>
          <w:rFonts w:ascii="仿宋_GB2312" w:hAnsi="华文中宋" w:eastAsia="仿宋_GB2312"/>
          <w:kern w:val="0"/>
          <w:sz w:val="32"/>
          <w:szCs w:val="32"/>
        </w:rPr>
        <w:t>其他权利，一经发现或经权利人指出，</w:t>
      </w:r>
      <w:r>
        <w:rPr>
          <w:rFonts w:hint="eastAsia" w:ascii="仿宋_GB2312" w:hAnsi="华文中宋" w:eastAsia="仿宋_GB2312"/>
          <w:kern w:val="0"/>
          <w:sz w:val="32"/>
          <w:szCs w:val="32"/>
        </w:rPr>
        <w:t>主办方</w:t>
      </w:r>
      <w:r>
        <w:rPr>
          <w:rFonts w:ascii="仿宋_GB2312" w:hAnsi="华文中宋" w:eastAsia="仿宋_GB2312"/>
          <w:kern w:val="0"/>
          <w:sz w:val="32"/>
          <w:szCs w:val="32"/>
        </w:rPr>
        <w:t>将取消其参赛资格。</w:t>
      </w:r>
    </w:p>
    <w:p w14:paraId="6424CD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kern w:val="0"/>
          <w:sz w:val="32"/>
          <w:szCs w:val="32"/>
        </w:rPr>
      </w:pPr>
      <w:r>
        <w:rPr>
          <w:rFonts w:hint="eastAsia" w:ascii="黑体" w:hAnsi="黑体" w:eastAsia="黑体"/>
          <w:kern w:val="0"/>
          <w:sz w:val="32"/>
          <w:szCs w:val="32"/>
          <w:lang w:val="en-US" w:eastAsia="zh-CN"/>
        </w:rPr>
        <w:t>四</w:t>
      </w:r>
      <w:r>
        <w:rPr>
          <w:rFonts w:hint="eastAsia" w:ascii="黑体" w:hAnsi="黑体" w:eastAsia="黑体"/>
          <w:kern w:val="0"/>
          <w:sz w:val="32"/>
          <w:szCs w:val="32"/>
        </w:rPr>
        <w:t>、参赛对象</w:t>
      </w:r>
    </w:p>
    <w:p w14:paraId="6E4FB51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ascii="仿宋_GB2312" w:hAnsi="华文中宋" w:eastAsia="仿宋_GB2312"/>
          <w:kern w:val="0"/>
          <w:sz w:val="32"/>
          <w:szCs w:val="32"/>
        </w:rPr>
        <w:t>专业服装设计师</w:t>
      </w:r>
    </w:p>
    <w:p w14:paraId="144D282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2.</w:t>
      </w:r>
      <w:r>
        <w:rPr>
          <w:rFonts w:hint="default" w:ascii="仿宋_GB2312" w:hAnsi="华文中宋" w:eastAsia="仿宋_GB2312"/>
          <w:kern w:val="0"/>
          <w:sz w:val="32"/>
          <w:szCs w:val="32"/>
        </w:rPr>
        <w:t>服装院校师生（包括本科、专科、研究生等）</w:t>
      </w:r>
    </w:p>
    <w:p w14:paraId="171232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default" w:ascii="仿宋_GB2312" w:hAnsi="华文中宋" w:eastAsia="仿宋_GB2312"/>
          <w:kern w:val="0"/>
          <w:sz w:val="32"/>
          <w:szCs w:val="32"/>
        </w:rPr>
        <w:t>服装设计爱好者</w:t>
      </w:r>
      <w:r>
        <w:rPr>
          <w:rFonts w:hint="eastAsia" w:ascii="仿宋_GB2312" w:hAnsi="华文中宋" w:eastAsia="仿宋_GB2312"/>
          <w:kern w:val="0"/>
          <w:sz w:val="32"/>
          <w:szCs w:val="32"/>
          <w:lang w:eastAsia="zh-CN"/>
        </w:rPr>
        <w:t>。</w:t>
      </w:r>
    </w:p>
    <w:p w14:paraId="437F7F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五、比赛要求</w:t>
      </w:r>
    </w:p>
    <w:p w14:paraId="07AF5B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（一）大赛主题</w:t>
      </w:r>
    </w:p>
    <w:p w14:paraId="7DD29F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围绕</w:t>
      </w:r>
      <w:r>
        <w:rPr>
          <w:rFonts w:hint="eastAsia" w:ascii="仿宋_GB2312" w:hAnsi="华文中宋" w:eastAsia="仿宋_GB2312"/>
          <w:kern w:val="0"/>
          <w:sz w:val="32"/>
          <w:szCs w:val="32"/>
          <w:highlight w:val="none"/>
          <w:lang w:val="en-US" w:eastAsia="zh-CN"/>
        </w:rPr>
        <w:t>“打造魅力职场人”</w:t>
      </w:r>
      <w:r>
        <w:rPr>
          <w:rFonts w:hint="eastAsia" w:ascii="仿宋_GB2312" w:hAnsi="华文中宋" w:eastAsia="仿宋_GB2312"/>
          <w:kern w:val="0"/>
          <w:sz w:val="32"/>
          <w:szCs w:val="32"/>
        </w:rPr>
        <w:t>展开设计，体现当代职场人在职业生涯不同场合中的魅力与风采。</w:t>
      </w:r>
    </w:p>
    <w:p w14:paraId="7DAFF31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选题分为三个系列：职场套装系列、商务差旅系列、职场连衣裙系列。</w:t>
      </w:r>
    </w:p>
    <w:p w14:paraId="3F54EA37">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参赛选题</w:t>
      </w:r>
    </w:p>
    <w:p w14:paraId="3940B99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华文中宋" w:eastAsia="仿宋_GB2312"/>
          <w:b/>
          <w:bCs/>
          <w:kern w:val="0"/>
          <w:sz w:val="32"/>
          <w:szCs w:val="32"/>
        </w:rPr>
      </w:pPr>
      <w:r>
        <w:rPr>
          <w:rFonts w:hint="eastAsia" w:ascii="仿宋_GB2312" w:hAnsi="华文中宋" w:eastAsia="仿宋_GB2312"/>
          <w:b/>
          <w:bCs/>
          <w:kern w:val="0"/>
          <w:sz w:val="32"/>
          <w:szCs w:val="32"/>
          <w:lang w:val="en-US" w:eastAsia="zh-CN"/>
        </w:rPr>
        <w:t>1.</w:t>
      </w:r>
      <w:r>
        <w:rPr>
          <w:rFonts w:hint="eastAsia" w:ascii="仿宋_GB2312" w:hAnsi="华文中宋" w:eastAsia="仿宋_GB2312"/>
          <w:b/>
          <w:bCs/>
          <w:kern w:val="0"/>
          <w:sz w:val="32"/>
          <w:szCs w:val="32"/>
        </w:rPr>
        <w:t>职场套装系列</w:t>
      </w:r>
    </w:p>
    <w:p w14:paraId="79D2EAE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场景：职场人员求职应聘、日常通勤及出席正式商务场合的着装。</w:t>
      </w:r>
    </w:p>
    <w:p w14:paraId="3CDCC0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风格：知性、严谨、稳重的正装风格。</w:t>
      </w:r>
    </w:p>
    <w:p w14:paraId="71CE829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款式：男女套装。</w:t>
      </w:r>
    </w:p>
    <w:p w14:paraId="541CC02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华文中宋" w:eastAsia="仿宋_GB2312"/>
          <w:b/>
          <w:bCs/>
          <w:kern w:val="0"/>
          <w:sz w:val="32"/>
          <w:szCs w:val="32"/>
        </w:rPr>
      </w:pPr>
      <w:r>
        <w:rPr>
          <w:rFonts w:hint="eastAsia" w:ascii="仿宋_GB2312" w:hAnsi="华文中宋" w:eastAsia="仿宋_GB2312"/>
          <w:b/>
          <w:bCs/>
          <w:kern w:val="0"/>
          <w:sz w:val="32"/>
          <w:szCs w:val="32"/>
          <w:lang w:val="en-US" w:eastAsia="zh-CN"/>
        </w:rPr>
        <w:t>2.</w:t>
      </w:r>
      <w:r>
        <w:rPr>
          <w:rFonts w:hint="eastAsia" w:ascii="仿宋_GB2312" w:hAnsi="华文中宋" w:eastAsia="仿宋_GB2312"/>
          <w:b/>
          <w:bCs/>
          <w:kern w:val="0"/>
          <w:sz w:val="32"/>
          <w:szCs w:val="32"/>
        </w:rPr>
        <w:t>商务差旅系列</w:t>
      </w:r>
    </w:p>
    <w:p w14:paraId="76F94E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场景：职场人员轻松时尚出行时的着装。</w:t>
      </w:r>
    </w:p>
    <w:p w14:paraId="289FC9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风格：都市感、轻松、时尚的休闲风格。（杜绝运动及街头风格）</w:t>
      </w:r>
    </w:p>
    <w:p w14:paraId="1BDF3D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款式：男女装单品组合。（如:衬衣、半裙、裤子、风衣、夹克、外套等）</w:t>
      </w:r>
    </w:p>
    <w:p w14:paraId="7D5B5498">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华文中宋" w:eastAsia="仿宋_GB2312"/>
          <w:b/>
          <w:bCs/>
          <w:kern w:val="0"/>
          <w:sz w:val="32"/>
          <w:szCs w:val="32"/>
        </w:rPr>
      </w:pPr>
      <w:r>
        <w:rPr>
          <w:rFonts w:hint="eastAsia" w:ascii="仿宋_GB2312" w:hAnsi="华文中宋" w:eastAsia="仿宋_GB2312"/>
          <w:b/>
          <w:bCs/>
          <w:kern w:val="0"/>
          <w:sz w:val="32"/>
          <w:szCs w:val="32"/>
          <w:lang w:val="en-US" w:eastAsia="zh-CN"/>
        </w:rPr>
        <w:t>3.</w:t>
      </w:r>
      <w:r>
        <w:rPr>
          <w:rFonts w:hint="eastAsia" w:ascii="仿宋_GB2312" w:hAnsi="华文中宋" w:eastAsia="仿宋_GB2312"/>
          <w:b/>
          <w:bCs/>
          <w:kern w:val="0"/>
          <w:sz w:val="32"/>
          <w:szCs w:val="32"/>
        </w:rPr>
        <w:t>职场连衣裙</w:t>
      </w:r>
    </w:p>
    <w:p w14:paraId="4C7C7F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场景：职场人员正式商务场合及商务晚宴时的着装。</w:t>
      </w:r>
    </w:p>
    <w:p w14:paraId="6E48C1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风格：高贵、优雅。</w:t>
      </w:r>
    </w:p>
    <w:p w14:paraId="1B02B62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rPr>
        <w:t>款式：女士中西式礼服连衣裙。</w:t>
      </w:r>
    </w:p>
    <w:p w14:paraId="58993CB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（三）</w:t>
      </w:r>
      <w:r>
        <w:rPr>
          <w:rFonts w:hint="default" w:ascii="仿宋_GB2312" w:hAnsi="华文中宋" w:eastAsia="仿宋_GB2312"/>
          <w:kern w:val="0"/>
          <w:sz w:val="32"/>
          <w:szCs w:val="32"/>
          <w:highlight w:val="none"/>
          <w:lang w:val="en-US" w:eastAsia="zh-CN"/>
        </w:rPr>
        <w:t>作品要求</w:t>
      </w:r>
    </w:p>
    <w:p w14:paraId="56D922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1.三个系列任选其一，主题明确，系列感强，每个系列包含4~6套作品；</w:t>
      </w:r>
    </w:p>
    <w:p w14:paraId="2FC75FF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2.作品应突出实用性，所设计作品需具有市场推广价值；</w:t>
      </w:r>
    </w:p>
    <w:p w14:paraId="1278260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3.服装造型流畅，结构合理，符合人体特征；</w:t>
      </w:r>
    </w:p>
    <w:p w14:paraId="67382D8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4.所提交的效果图设计思路及款式应与成品一致。</w:t>
      </w:r>
    </w:p>
    <w:p w14:paraId="0D7BBFA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5.</w:t>
      </w:r>
      <w:r>
        <w:rPr>
          <w:rFonts w:hint="default" w:ascii="仿宋_GB2312" w:hAnsi="华文中宋" w:eastAsia="仿宋_GB2312"/>
          <w:kern w:val="0"/>
          <w:sz w:val="32"/>
          <w:szCs w:val="32"/>
          <w:highlight w:val="none"/>
          <w:lang w:val="en-US" w:eastAsia="zh-CN"/>
        </w:rPr>
        <w:t>设计内容</w:t>
      </w:r>
    </w:p>
    <w:p w14:paraId="3E0A92C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default" w:ascii="仿宋_GB2312" w:hAnsi="华文中宋" w:eastAsia="仿宋_GB2312"/>
          <w:kern w:val="0"/>
          <w:sz w:val="32"/>
          <w:szCs w:val="32"/>
          <w:highlight w:val="none"/>
          <w:lang w:val="en-US" w:eastAsia="zh-CN"/>
        </w:rPr>
        <w:t>效果图：彩色手绘或电脑绘制的设计效果图，需清晰展示服装或服饰的正面、背面和侧面效果，标注面料材质、色彩搭配等信息。</w:t>
      </w:r>
    </w:p>
    <w:p w14:paraId="434359E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6.</w:t>
      </w:r>
      <w:r>
        <w:rPr>
          <w:rFonts w:hint="default" w:ascii="仿宋_GB2312" w:hAnsi="华文中宋" w:eastAsia="仿宋_GB2312"/>
          <w:kern w:val="0"/>
          <w:sz w:val="32"/>
          <w:szCs w:val="32"/>
          <w:highlight w:val="none"/>
          <w:lang w:val="en-US" w:eastAsia="zh-CN"/>
        </w:rPr>
        <w:t>设计说明</w:t>
      </w:r>
      <w:r>
        <w:rPr>
          <w:rFonts w:hint="eastAsia" w:ascii="仿宋_GB2312" w:hAnsi="华文中宋" w:eastAsia="仿宋_GB2312"/>
          <w:kern w:val="0"/>
          <w:sz w:val="32"/>
          <w:szCs w:val="32"/>
          <w:highlight w:val="none"/>
          <w:lang w:val="en-US" w:eastAsia="zh-CN"/>
        </w:rPr>
        <w:t>书</w:t>
      </w:r>
      <w:r>
        <w:rPr>
          <w:rFonts w:hint="default" w:ascii="仿宋_GB2312" w:hAnsi="华文中宋" w:eastAsia="仿宋_GB2312"/>
          <w:kern w:val="0"/>
          <w:sz w:val="32"/>
          <w:szCs w:val="32"/>
          <w:highlight w:val="none"/>
          <w:lang w:val="en-US" w:eastAsia="zh-CN"/>
        </w:rPr>
        <w:t>：阐述设计理念，如何体现长征主题，设计中的创新点，预计的制作工艺等。</w:t>
      </w:r>
    </w:p>
    <w:p w14:paraId="07A6E86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7.四个系列任选其一，主题明确，系列感强，每个系列包含4~6套作品；</w:t>
      </w:r>
    </w:p>
    <w:p w14:paraId="5392A9D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8.作品应突出实用性，所设计作品需具有市场推广价值；</w:t>
      </w:r>
    </w:p>
    <w:p w14:paraId="643DC68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9.服装造型流畅，结构合理，符合人体特征；</w:t>
      </w:r>
    </w:p>
    <w:p w14:paraId="54DF4F5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10.所提交的效果图设计思路及款式应与成品一致。</w:t>
      </w:r>
    </w:p>
    <w:p w14:paraId="0436B3B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（四）作品提交要求</w:t>
      </w:r>
    </w:p>
    <w:p w14:paraId="48ADE40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本赛事分为初赛与复赛两个环节</w:t>
      </w:r>
    </w:p>
    <w:p w14:paraId="3BE9B58E">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初赛提交内容包括：</w:t>
      </w:r>
    </w:p>
    <w:p w14:paraId="004B875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（1）参赛申报表（附件）</w:t>
      </w:r>
    </w:p>
    <w:p w14:paraId="1BF06E4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（2）参赛作品设计图</w:t>
      </w:r>
    </w:p>
    <w:p w14:paraId="2770D6A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彩色设计系列效果图一张（JPEG格式）、设计说明（包含设计灵感、款式图、工艺说明等，A4尺寸、WORD格式）、如涉及印花和刺绣图案的需同时提交1:1矢量图文件。</w:t>
      </w:r>
    </w:p>
    <w:p w14:paraId="1B1E83A1">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复赛提交内容包括：</w:t>
      </w:r>
    </w:p>
    <w:p w14:paraId="3CEC8B6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（1）参赛作品成衣</w:t>
      </w:r>
    </w:p>
    <w:p w14:paraId="14BC0F2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（2）参赛作品短视频2个</w:t>
      </w:r>
    </w:p>
    <w:p w14:paraId="4E90E29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短视频一：时长一分钟内的模特动态展示视频，内容应表现出参赛系列的所有成衣作品。</w:t>
      </w:r>
    </w:p>
    <w:p w14:paraId="11C19B5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 xml:space="preserve">短视频二：时长一分钟内的视频，内容为参赛作品的精彩细节及精彩手工制作过程。 </w:t>
      </w:r>
    </w:p>
    <w:p w14:paraId="108E68F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（3）制作要求</w:t>
      </w:r>
    </w:p>
    <w:p w14:paraId="3EEBDAC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女装以净规格165/84A的模特为基准。</w:t>
      </w:r>
    </w:p>
    <w:p w14:paraId="6CA225C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（身高：165~175cm 胸围：84~86cm 腰围：60~65cm 臀围：88~92cm ）</w:t>
      </w:r>
    </w:p>
    <w:p w14:paraId="6C75598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男装以净规格180/96A的模特为基准。</w:t>
      </w:r>
    </w:p>
    <w:p w14:paraId="23851FC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（身高：180~190cm 胸围：103~106cm 腰围：76~83cm 臀围：90~100cm ）</w:t>
      </w:r>
    </w:p>
    <w:p w14:paraId="5790EC8A">
      <w:pPr>
        <w:numPr>
          <w:ilvl w:val="0"/>
          <w:numId w:val="0"/>
        </w:numPr>
        <w:spacing w:line="560" w:lineRule="exact"/>
        <w:ind w:firstLine="640" w:firstLineChars="200"/>
        <w:rPr>
          <w:rFonts w:hint="default" w:ascii="仿宋_GB2312" w:hAnsi="华文中宋" w:eastAsia="仿宋_GB2312"/>
          <w:kern w:val="0"/>
          <w:sz w:val="32"/>
          <w:szCs w:val="32"/>
          <w:highlight w:val="none"/>
        </w:rPr>
      </w:pPr>
      <w:r>
        <w:rPr>
          <w:rFonts w:hint="eastAsia" w:ascii="仿宋_GB2312" w:hAnsi="华文中宋" w:eastAsia="仿宋_GB2312"/>
          <w:kern w:val="0"/>
          <w:sz w:val="32"/>
          <w:szCs w:val="32"/>
          <w:highlight w:val="none"/>
          <w:lang w:val="en-US" w:eastAsia="zh-CN"/>
        </w:rPr>
        <w:t>（4）评审规则</w:t>
      </w:r>
    </w:p>
    <w:p w14:paraId="14EFFF62">
      <w:pPr>
        <w:pStyle w:val="25"/>
        <w:numPr>
          <w:ilvl w:val="0"/>
          <w:numId w:val="0"/>
        </w:numPr>
        <w:tabs>
          <w:tab w:val="left" w:pos="425"/>
        </w:tabs>
        <w:spacing w:before="0" w:after="0" w:line="560" w:lineRule="exact"/>
        <w:ind w:firstLine="640" w:firstLineChars="200"/>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评审委员会将根据作品的创新创意性、艺术性、技术水平、实用性与商业价值等多方面进行评分。</w:t>
      </w:r>
    </w:p>
    <w:p w14:paraId="2B810BAA">
      <w:pPr>
        <w:numPr>
          <w:ilvl w:val="0"/>
          <w:numId w:val="0"/>
        </w:numPr>
        <w:spacing w:line="560" w:lineRule="exact"/>
        <w:ind w:firstLine="640" w:firstLineChars="200"/>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总</w:t>
      </w:r>
      <w:r>
        <w:rPr>
          <w:rFonts w:hint="eastAsia" w:ascii="仿宋_GB2312" w:hAnsi="华文中宋" w:eastAsia="仿宋_GB2312"/>
          <w:kern w:val="0"/>
          <w:sz w:val="32"/>
          <w:szCs w:val="32"/>
          <w:highlight w:val="none"/>
        </w:rPr>
        <w:t>分</w:t>
      </w:r>
      <w:r>
        <w:rPr>
          <w:rFonts w:ascii="仿宋_GB2312" w:hAnsi="华文中宋" w:eastAsia="仿宋_GB2312"/>
          <w:kern w:val="0"/>
          <w:sz w:val="32"/>
          <w:szCs w:val="32"/>
          <w:highlight w:val="none"/>
        </w:rPr>
        <w:t>100</w:t>
      </w:r>
      <w:r>
        <w:rPr>
          <w:rFonts w:hint="eastAsia" w:ascii="仿宋_GB2312" w:hAnsi="华文中宋" w:eastAsia="仿宋_GB2312"/>
          <w:kern w:val="0"/>
          <w:sz w:val="32"/>
          <w:szCs w:val="32"/>
          <w:highlight w:val="none"/>
        </w:rPr>
        <w:t>分，</w:t>
      </w:r>
      <w:r>
        <w:rPr>
          <w:rFonts w:hint="eastAsia" w:ascii="仿宋_GB2312" w:hAnsi="华文中宋" w:eastAsia="仿宋_GB2312"/>
          <w:kern w:val="0"/>
          <w:sz w:val="32"/>
          <w:szCs w:val="32"/>
          <w:highlight w:val="none"/>
          <w:lang w:val="en-US" w:eastAsia="zh-CN"/>
        </w:rPr>
        <w:t>其中</w:t>
      </w:r>
      <w:r>
        <w:rPr>
          <w:rFonts w:hint="eastAsia" w:ascii="仿宋_GB2312" w:hAnsi="华文中宋" w:eastAsia="仿宋_GB2312"/>
          <w:kern w:val="0"/>
          <w:sz w:val="32"/>
          <w:szCs w:val="32"/>
          <w:highlight w:val="none"/>
        </w:rPr>
        <w:t>作品</w:t>
      </w:r>
      <w:r>
        <w:rPr>
          <w:rFonts w:hint="eastAsia" w:ascii="仿宋_GB2312" w:hAnsi="华文中宋" w:eastAsia="仿宋_GB2312"/>
          <w:kern w:val="0"/>
          <w:sz w:val="32"/>
          <w:szCs w:val="32"/>
          <w:highlight w:val="none"/>
          <w:lang w:val="en-US" w:eastAsia="zh-CN"/>
        </w:rPr>
        <w:t>97</w:t>
      </w:r>
      <w:r>
        <w:rPr>
          <w:rFonts w:hint="eastAsia" w:ascii="仿宋_GB2312" w:hAnsi="华文中宋" w:eastAsia="仿宋_GB2312"/>
          <w:kern w:val="0"/>
          <w:sz w:val="32"/>
          <w:szCs w:val="32"/>
          <w:highlight w:val="none"/>
        </w:rPr>
        <w:t>分</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lang w:val="en-US" w:eastAsia="zh-CN"/>
        </w:rPr>
        <w:t>投票3分</w:t>
      </w:r>
      <w:r>
        <w:rPr>
          <w:rFonts w:hint="eastAsia" w:ascii="仿宋_GB2312" w:hAnsi="华文中宋" w:eastAsia="仿宋_GB2312"/>
          <w:kern w:val="0"/>
          <w:sz w:val="32"/>
          <w:szCs w:val="32"/>
          <w:highlight w:val="none"/>
        </w:rPr>
        <w:t>。</w:t>
      </w:r>
    </w:p>
    <w:p w14:paraId="1759B71C">
      <w:pPr>
        <w:pStyle w:val="32"/>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华文中宋" w:eastAsia="仿宋_GB2312"/>
          <w:kern w:val="0"/>
          <w:sz w:val="32"/>
          <w:szCs w:val="32"/>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.其他：</w:t>
      </w:r>
    </w:p>
    <w:p w14:paraId="7EE07235">
      <w:pPr>
        <w:pStyle w:val="32"/>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（1）严格禁止抄袭、剽窃他人作品，否则一经发现立即取消参赛资格。</w:t>
      </w:r>
    </w:p>
    <w:p w14:paraId="6FE732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（2）参赛作品必须保证原创性，</w:t>
      </w:r>
      <w:r>
        <w:rPr>
          <w:rFonts w:ascii="仿宋_GB2312" w:hAnsi="华文中宋" w:eastAsia="仿宋_GB2312"/>
          <w:kern w:val="0"/>
          <w:sz w:val="32"/>
          <w:szCs w:val="32"/>
        </w:rPr>
        <w:t>作品不得违反国家相关法律法规，不得侵犯他人著作权。作品如引起知识产权异议和纠纷</w:t>
      </w:r>
      <w:r>
        <w:rPr>
          <w:rFonts w:hint="eastAsia" w:ascii="仿宋_GB2312" w:hAnsi="华文中宋" w:eastAsia="仿宋_GB2312"/>
          <w:kern w:val="0"/>
          <w:sz w:val="32"/>
          <w:szCs w:val="32"/>
        </w:rPr>
        <w:t>等</w:t>
      </w:r>
      <w:r>
        <w:rPr>
          <w:rFonts w:ascii="仿宋_GB2312" w:hAnsi="华文中宋" w:eastAsia="仿宋_GB2312"/>
          <w:kern w:val="0"/>
          <w:sz w:val="32"/>
          <w:szCs w:val="32"/>
        </w:rPr>
        <w:t>责任由参赛者承担。</w:t>
      </w:r>
    </w:p>
    <w:p w14:paraId="6CDA1C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（3）</w:t>
      </w:r>
      <w:r>
        <w:rPr>
          <w:rFonts w:ascii="仿宋_GB2312" w:hAnsi="华文中宋" w:eastAsia="仿宋_GB2312"/>
          <w:kern w:val="0"/>
          <w:sz w:val="32"/>
          <w:szCs w:val="32"/>
        </w:rPr>
        <w:t>所有参评作品著作权归</w:t>
      </w:r>
      <w:r>
        <w:rPr>
          <w:rFonts w:hint="eastAsia" w:ascii="仿宋_GB2312" w:hAnsi="华文中宋" w:eastAsia="仿宋_GB2312"/>
          <w:kern w:val="0"/>
          <w:sz w:val="32"/>
          <w:szCs w:val="32"/>
        </w:rPr>
        <w:t>作者</w:t>
      </w:r>
      <w:r>
        <w:rPr>
          <w:rFonts w:ascii="仿宋_GB2312" w:hAnsi="华文中宋" w:eastAsia="仿宋_GB2312"/>
          <w:kern w:val="0"/>
          <w:sz w:val="32"/>
          <w:szCs w:val="32"/>
        </w:rPr>
        <w:t>所有，主办单位有再使用权，以便展览、出版及宣传使用，作品一律不退还。</w:t>
      </w:r>
    </w:p>
    <w:p w14:paraId="2B6503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（4）专家评审委员会对比赛内容及奖项享有最终解释权，比赛规则若有变更将及时通知。</w:t>
      </w:r>
    </w:p>
    <w:p w14:paraId="4F296A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lang w:val="en-US" w:eastAsia="zh-CN"/>
        </w:rPr>
        <w:t>六</w:t>
      </w:r>
      <w:r>
        <w:rPr>
          <w:rFonts w:hint="eastAsia" w:ascii="黑体" w:hAnsi="黑体" w:eastAsia="黑体"/>
          <w:kern w:val="0"/>
          <w:sz w:val="32"/>
          <w:szCs w:val="32"/>
        </w:rPr>
        <w:t>、奖项设置</w:t>
      </w:r>
    </w:p>
    <w:p w14:paraId="1C1D34FD">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全国一等奖、二等奖、三等奖</w:t>
      </w:r>
    </w:p>
    <w:p w14:paraId="230B9F66">
      <w:pPr>
        <w:widowControl/>
        <w:numPr>
          <w:ilvl w:val="0"/>
          <w:numId w:val="0"/>
        </w:numPr>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eastAsia="zh-CN"/>
        </w:rPr>
        <w:t>个人荣誉：优秀指导教师奖</w:t>
      </w:r>
      <w:r>
        <w:rPr>
          <w:rFonts w:hint="eastAsia" w:ascii="仿宋_GB2312" w:hAnsi="华文中宋" w:eastAsia="仿宋_GB2312"/>
          <w:kern w:val="0"/>
          <w:sz w:val="32"/>
          <w:szCs w:val="32"/>
          <w:lang w:val="en-US" w:eastAsia="zh-CN"/>
        </w:rPr>
        <w:t xml:space="preserve"> </w:t>
      </w:r>
    </w:p>
    <w:p w14:paraId="288F973E">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组织奖项：优秀院校组织奖</w:t>
      </w:r>
    </w:p>
    <w:p w14:paraId="1AE208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lang w:val="en-US" w:eastAsia="zh-CN"/>
        </w:rPr>
        <w:t>七</w:t>
      </w:r>
      <w:r>
        <w:rPr>
          <w:rFonts w:hint="eastAsia" w:ascii="黑体" w:hAnsi="黑体" w:eastAsia="黑体"/>
          <w:kern w:val="0"/>
          <w:sz w:val="32"/>
          <w:szCs w:val="32"/>
        </w:rPr>
        <w:t>、附注</w:t>
      </w:r>
    </w:p>
    <w:p w14:paraId="36867B42">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1.大赛流程</w:t>
      </w:r>
    </w:p>
    <w:p w14:paraId="4B2451AE">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在线报名：202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9月25</w:t>
      </w:r>
      <w:bookmarkStart w:id="1" w:name="_GoBack"/>
      <w:bookmarkEnd w:id="1"/>
      <w:r>
        <w:rPr>
          <w:rFonts w:hint="eastAsia" w:ascii="仿宋_GB2312" w:hAnsi="华文中宋" w:eastAsia="仿宋_GB2312"/>
          <w:kern w:val="0"/>
          <w:sz w:val="32"/>
          <w:szCs w:val="32"/>
          <w:highlight w:val="none"/>
          <w:lang w:val="en-US" w:eastAsia="zh-CN"/>
        </w:rPr>
        <w:t>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12</w:t>
      </w:r>
      <w:r>
        <w:rPr>
          <w:rFonts w:hint="eastAsia" w:ascii="仿宋_GB2312" w:hAnsi="华文中宋" w:eastAsia="仿宋_GB2312"/>
          <w:kern w:val="0"/>
          <w:sz w:val="32"/>
          <w:szCs w:val="32"/>
          <w:highlight w:val="none"/>
        </w:rPr>
        <w:t>日</w:t>
      </w:r>
    </w:p>
    <w:p w14:paraId="13BBEC01">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10月10日-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17</w:t>
      </w:r>
      <w:r>
        <w:rPr>
          <w:rFonts w:hint="eastAsia" w:ascii="仿宋_GB2312" w:hAnsi="华文中宋" w:eastAsia="仿宋_GB2312"/>
          <w:kern w:val="0"/>
          <w:sz w:val="32"/>
          <w:szCs w:val="32"/>
          <w:highlight w:val="none"/>
        </w:rPr>
        <w:t>日</w:t>
      </w:r>
    </w:p>
    <w:p w14:paraId="1C293B3F">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作品初审：202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w:t>
      </w:r>
    </w:p>
    <w:p w14:paraId="532E1963">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初赛成绩公示</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18日</w:t>
      </w:r>
    </w:p>
    <w:p w14:paraId="66A8E625">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决赛作品提交：2025年12月10日-2026年3月31日</w:t>
      </w:r>
    </w:p>
    <w:p w14:paraId="465AF12D">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决赛成绩公示:2026年4月底</w:t>
      </w:r>
    </w:p>
    <w:p w14:paraId="0AF18368">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如时间、形式调整，大赛组委会将另行通知。</w:t>
      </w:r>
    </w:p>
    <w:p w14:paraId="71D3E2B2">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14:paraId="0E6A186C">
      <w:pPr>
        <w:keepNext w:val="0"/>
        <w:keepLines w:val="0"/>
        <w:pageBreakBefore w:val="0"/>
        <w:tabs>
          <w:tab w:val="left" w:pos="840"/>
        </w:tabs>
        <w:kinsoku/>
        <w:wordWrap/>
        <w:overflowPunct/>
        <w:topLinePunct w:val="0"/>
        <w:autoSpaceDE/>
        <w:autoSpaceDN/>
        <w:bidi w:val="0"/>
        <w:adjustRightInd/>
        <w:snapToGrid/>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联系人：王秀秀，010-83121560 </w:t>
      </w:r>
    </w:p>
    <w:p w14:paraId="3D75F638">
      <w:pPr>
        <w:tabs>
          <w:tab w:val="left" w:pos="840"/>
        </w:tabs>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赛事咨询：</w:t>
      </w:r>
      <w:r>
        <w:rPr>
          <w:rFonts w:hint="eastAsia" w:ascii="仿宋_GB2312" w:hAnsi="华文中宋" w:eastAsia="仿宋_GB2312"/>
          <w:kern w:val="0"/>
          <w:sz w:val="32"/>
          <w:szCs w:val="32"/>
          <w:lang w:val="en-US" w:eastAsia="zh-CN"/>
        </w:rPr>
        <w:t>李老师</w:t>
      </w:r>
      <w:r>
        <w:rPr>
          <w:rFonts w:hint="eastAsia" w:ascii="仿宋_GB2312" w:hAnsi="华文中宋" w:eastAsia="仿宋_GB2312"/>
          <w:kern w:val="0"/>
          <w:sz w:val="32"/>
          <w:szCs w:val="32"/>
        </w:rPr>
        <w:t xml:space="preserve"> 17612212189</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微信同</w:t>
      </w:r>
      <w:r>
        <w:rPr>
          <w:rFonts w:hint="eastAsia" w:ascii="仿宋_GB2312" w:hAnsi="华文中宋" w:eastAsia="仿宋_GB2312"/>
          <w:kern w:val="0"/>
          <w:sz w:val="32"/>
          <w:szCs w:val="32"/>
          <w:lang w:eastAsia="zh-CN"/>
        </w:rPr>
        <w:t>）</w:t>
      </w:r>
    </w:p>
    <w:p w14:paraId="2692BB49">
      <w:pPr>
        <w:tabs>
          <w:tab w:val="left" w:pos="840"/>
        </w:tabs>
        <w:spacing w:line="560" w:lineRule="exact"/>
        <w:ind w:firstLine="2240" w:firstLineChars="7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章</w:t>
      </w:r>
      <w:r>
        <w:rPr>
          <w:rFonts w:hint="eastAsia" w:ascii="仿宋_GB2312" w:hAnsi="华文中宋" w:eastAsia="仿宋_GB2312"/>
          <w:kern w:val="0"/>
          <w:sz w:val="32"/>
          <w:szCs w:val="32"/>
        </w:rPr>
        <w:t xml:space="preserve">老师 </w:t>
      </w:r>
      <w:r>
        <w:rPr>
          <w:rFonts w:hint="eastAsia" w:ascii="仿宋_GB2312" w:hAnsi="华文中宋" w:eastAsia="仿宋_GB2312"/>
          <w:kern w:val="0"/>
          <w:sz w:val="32"/>
          <w:szCs w:val="32"/>
          <w:lang w:val="en-US" w:eastAsia="zh-CN"/>
        </w:rPr>
        <w:t>13820209246（微信同）</w:t>
      </w:r>
    </w:p>
    <w:p w14:paraId="35D1C6B0">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邮  箱： </w:t>
      </w:r>
      <w:r>
        <w:rPr>
          <w:rFonts w:hint="eastAsia" w:ascii="仿宋_GB2312" w:hAnsi="华文中宋" w:eastAsia="仿宋_GB2312"/>
          <w:color w:val="auto"/>
          <w:kern w:val="0"/>
          <w:sz w:val="32"/>
          <w:szCs w:val="32"/>
          <w:u w:val="none"/>
        </w:rPr>
        <w:t>dasai</w:t>
      </w:r>
      <w:r>
        <w:rPr>
          <w:rFonts w:hint="eastAsia" w:ascii="仿宋_GB2312" w:hAnsi="华文中宋" w:eastAsia="仿宋_GB2312"/>
          <w:color w:val="auto"/>
          <w:kern w:val="0"/>
          <w:sz w:val="32"/>
          <w:szCs w:val="32"/>
          <w:u w:val="none"/>
          <w:lang w:val="en-US" w:eastAsia="zh-CN"/>
        </w:rPr>
        <w:t>06</w:t>
      </w:r>
      <w:r>
        <w:rPr>
          <w:rFonts w:hint="eastAsia" w:ascii="宋体" w:hAnsi="宋体" w:eastAsia="宋体" w:cs="宋体"/>
          <w:color w:val="auto"/>
          <w:kern w:val="0"/>
          <w:sz w:val="32"/>
          <w:szCs w:val="32"/>
          <w:u w:val="none"/>
        </w:rPr>
        <w:t>＠</w:t>
      </w:r>
      <w:r>
        <w:rPr>
          <w:rFonts w:hint="eastAsia" w:ascii="仿宋_GB2312" w:hAnsi="华文中宋" w:eastAsia="仿宋_GB2312"/>
          <w:color w:val="auto"/>
          <w:kern w:val="0"/>
          <w:sz w:val="32"/>
          <w:szCs w:val="32"/>
          <w:u w:val="none"/>
        </w:rPr>
        <w:t>uec.org.cn</w:t>
      </w:r>
    </w:p>
    <w:p w14:paraId="0D481F9B">
      <w:pPr>
        <w:tabs>
          <w:tab w:val="left" w:pos="840"/>
        </w:tabs>
        <w:spacing w:line="560" w:lineRule="exact"/>
        <w:ind w:firstLine="480" w:firstLineChars="200"/>
        <w:rPr>
          <w:rFonts w:ascii="宋体" w:hAnsi="宋体" w:cs="宋体"/>
          <w:sz w:val="24"/>
          <w:szCs w:val="24"/>
        </w:rPr>
      </w:pPr>
    </w:p>
    <w:p w14:paraId="14F6A39E">
      <w:pPr>
        <w:widowControl/>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及时了解岗位证书、产教融合、就业创业、大赛动态，请扫描下方二维码。</w:t>
      </w:r>
    </w:p>
    <w:p w14:paraId="43DE7BB8">
      <w:pPr>
        <w:widowControl/>
        <w:spacing w:line="560" w:lineRule="exact"/>
        <w:ind w:firstLine="960" w:firstLineChars="300"/>
        <w:rPr>
          <w:rFonts w:ascii="仿宋_GB2312" w:hAnsi="华文中宋" w:eastAsia="仿宋_GB2312"/>
          <w:kern w:val="0"/>
          <w:sz w:val="32"/>
          <w:szCs w:val="32"/>
        </w:rPr>
      </w:pPr>
    </w:p>
    <w:p w14:paraId="2D6BCE29">
      <w:pPr>
        <w:widowControl/>
        <w:spacing w:line="560" w:lineRule="exact"/>
        <w:ind w:firstLine="630" w:firstLineChars="300"/>
        <w:rPr>
          <w:rFonts w:ascii="仿宋_GB2312" w:hAnsi="华文中宋" w:eastAsia="仿宋_GB2312"/>
          <w:kern w:val="0"/>
          <w:sz w:val="32"/>
          <w:szCs w:val="32"/>
        </w:rPr>
        <w:sectPr>
          <w:headerReference r:id="rId4" w:type="first"/>
          <w:footerReference r:id="rId6" w:type="first"/>
          <w:headerReference r:id="rId3" w:type="default"/>
          <w:footerReference r:id="rId5" w:type="default"/>
          <w:pgSz w:w="11906" w:h="16838"/>
          <w:pgMar w:top="2098" w:right="1474" w:bottom="1985" w:left="1418" w:header="851" w:footer="1168" w:gutter="0"/>
          <w:pgNumType w:fmt="numberInDash"/>
          <w:cols w:space="720" w:num="1"/>
          <w:titlePg/>
          <w:docGrid w:type="lines" w:linePitch="312" w:charSpace="0"/>
        </w:sectPr>
      </w:pPr>
      <w:r>
        <w:drawing>
          <wp:anchor distT="0" distB="0" distL="114300" distR="114300" simplePos="0" relativeHeight="251663360" behindDoc="0" locked="0" layoutInCell="1" allowOverlap="1">
            <wp:simplePos x="0" y="0"/>
            <wp:positionH relativeFrom="column">
              <wp:posOffset>4333875</wp:posOffset>
            </wp:positionH>
            <wp:positionV relativeFrom="paragraph">
              <wp:posOffset>452755</wp:posOffset>
            </wp:positionV>
            <wp:extent cx="1057910" cy="1057910"/>
            <wp:effectExtent l="0" t="0" r="8890" b="8890"/>
            <wp:wrapNone/>
            <wp:docPr id="8" name="图片 8" descr="7cabf1bacecdf8952b4dd82a421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abf1bacecdf8952b4dd82a421b363"/>
                    <pic:cNvPicPr>
                      <a:picLocks noChangeAspect="1"/>
                    </pic:cNvPicPr>
                  </pic:nvPicPr>
                  <pic:blipFill>
                    <a:blip r:embed="rId11"/>
                    <a:stretch>
                      <a:fillRect/>
                    </a:stretch>
                  </pic:blipFill>
                  <pic:spPr>
                    <a:xfrm>
                      <a:off x="0" y="0"/>
                      <a:ext cx="1057910" cy="105791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2556510</wp:posOffset>
            </wp:positionH>
            <wp:positionV relativeFrom="paragraph">
              <wp:posOffset>565150</wp:posOffset>
            </wp:positionV>
            <wp:extent cx="847725" cy="847725"/>
            <wp:effectExtent l="0" t="0" r="9525" b="9525"/>
            <wp:wrapNone/>
            <wp:docPr id="3" name="图片 4" descr="万企岗位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万企岗位_二维码"/>
                    <pic:cNvPicPr>
                      <a:picLocks noChangeAspect="1"/>
                    </pic:cNvPicPr>
                  </pic:nvPicPr>
                  <pic:blipFill>
                    <a:blip r:embed="rId12"/>
                    <a:stretch>
                      <a:fillRect/>
                    </a:stretch>
                  </pic:blipFill>
                  <pic:spPr>
                    <a:xfrm>
                      <a:off x="0" y="0"/>
                      <a:ext cx="847725" cy="847725"/>
                    </a:xfrm>
                    <a:prstGeom prst="rect">
                      <a:avLst/>
                    </a:prstGeom>
                    <a:noFill/>
                    <a:ln w="9525">
                      <a:noFill/>
                    </a:ln>
                  </pic:spPr>
                </pic:pic>
              </a:graphicData>
            </a:graphic>
          </wp:anchor>
        </w:drawing>
      </w:r>
      <w:r>
        <w:drawing>
          <wp:anchor distT="0" distB="0" distL="114300" distR="114300" simplePos="0" relativeHeight="251662336" behindDoc="0" locked="0" layoutInCell="1" allowOverlap="1">
            <wp:simplePos x="0" y="0"/>
            <wp:positionH relativeFrom="column">
              <wp:posOffset>394970</wp:posOffset>
            </wp:positionH>
            <wp:positionV relativeFrom="paragraph">
              <wp:posOffset>508635</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10"/>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rPr>
        <w:t>岗位认证           就业创业平台         大赛动态</w:t>
      </w:r>
    </w:p>
    <w:p w14:paraId="79C12F26">
      <w:pPr>
        <w:spacing w:line="560" w:lineRule="exact"/>
        <w:ind w:firstLine="320" w:firstLineChars="100"/>
        <w:rPr>
          <w:rFonts w:hint="eastAsia" w:ascii="Times New Roman" w:hAnsi="Times New Roman" w:eastAsia="方正小标宋简体"/>
          <w:sz w:val="36"/>
          <w:szCs w:val="32"/>
        </w:rPr>
      </w:pPr>
      <w:r>
        <w:rPr>
          <w:rFonts w:hint="eastAsia" w:ascii="黑体" w:hAnsi="黑体" w:eastAsia="黑体"/>
          <w:bCs/>
          <w:sz w:val="32"/>
          <w:szCs w:val="32"/>
        </w:rPr>
        <w:t>附件：</w:t>
      </w:r>
      <w:r>
        <w:rPr>
          <w:rFonts w:hint="eastAsia" w:ascii="Times New Roman" w:hAnsi="Times New Roman" w:eastAsia="方正小标宋简体"/>
          <w:sz w:val="36"/>
          <w:szCs w:val="32"/>
        </w:rPr>
        <w:t xml:space="preserve"> </w:t>
      </w:r>
    </w:p>
    <w:p w14:paraId="72653E13">
      <w:pPr>
        <w:spacing w:line="560" w:lineRule="exact"/>
        <w:ind w:firstLine="1600" w:firstLineChars="500"/>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“青春梦”大学生职场装创意设计大赛</w:t>
      </w:r>
    </w:p>
    <w:tbl>
      <w:tblPr>
        <w:tblStyle w:val="11"/>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65"/>
        <w:gridCol w:w="1347"/>
        <w:gridCol w:w="2103"/>
        <w:gridCol w:w="171"/>
        <w:gridCol w:w="969"/>
        <w:gridCol w:w="111"/>
        <w:gridCol w:w="2339"/>
      </w:tblGrid>
      <w:tr w14:paraId="779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694" w:type="dxa"/>
            <w:gridSpan w:val="3"/>
            <w:vAlign w:val="center"/>
          </w:tcPr>
          <w:p w14:paraId="15373EC3">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队伍编号</w:t>
            </w:r>
          </w:p>
        </w:tc>
        <w:tc>
          <w:tcPr>
            <w:tcW w:w="2103" w:type="dxa"/>
            <w:vAlign w:val="center"/>
          </w:tcPr>
          <w:p w14:paraId="3036A503">
            <w:pPr>
              <w:widowControl/>
              <w:spacing w:line="560" w:lineRule="exact"/>
              <w:jc w:val="center"/>
              <w:rPr>
                <w:rFonts w:ascii="仿宋_GB2312" w:hAnsi="宋体" w:eastAsia="仿宋_GB2312" w:cs="宋体"/>
                <w:b/>
                <w:kern w:val="0"/>
                <w:sz w:val="32"/>
                <w:szCs w:val="32"/>
              </w:rPr>
            </w:pPr>
          </w:p>
        </w:tc>
        <w:tc>
          <w:tcPr>
            <w:tcW w:w="1140" w:type="dxa"/>
            <w:gridSpan w:val="2"/>
            <w:vAlign w:val="center"/>
          </w:tcPr>
          <w:p w14:paraId="6EC95E5E">
            <w:pPr>
              <w:widowControl/>
              <w:spacing w:line="560" w:lineRule="exact"/>
              <w:jc w:val="center"/>
              <w:rPr>
                <w:rFonts w:hint="eastAsia" w:ascii="仿宋_GB2312" w:hAnsi="宋体" w:eastAsia="仿宋_GB2312" w:cs="宋体"/>
                <w:b/>
                <w:kern w:val="0"/>
                <w:sz w:val="32"/>
                <w:szCs w:val="32"/>
                <w:lang w:val="en-US" w:eastAsia="zh-CN"/>
              </w:rPr>
            </w:pPr>
            <w:r>
              <w:rPr>
                <w:rFonts w:hint="eastAsia" w:ascii="仿宋_GB2312" w:hAnsi="宋体" w:eastAsia="仿宋_GB2312" w:cs="宋体"/>
                <w:b w:val="0"/>
                <w:bCs/>
                <w:kern w:val="0"/>
                <w:sz w:val="32"/>
                <w:szCs w:val="32"/>
                <w:lang w:val="en-US" w:eastAsia="zh-CN"/>
              </w:rPr>
              <w:t>选题</w:t>
            </w:r>
          </w:p>
        </w:tc>
        <w:tc>
          <w:tcPr>
            <w:tcW w:w="2450" w:type="dxa"/>
            <w:gridSpan w:val="2"/>
            <w:vAlign w:val="center"/>
          </w:tcPr>
          <w:p w14:paraId="446EB8CB">
            <w:pPr>
              <w:widowControl/>
              <w:spacing w:line="560" w:lineRule="exact"/>
              <w:jc w:val="center"/>
              <w:rPr>
                <w:rFonts w:ascii="仿宋_GB2312" w:hAnsi="宋体" w:eastAsia="仿宋_GB2312" w:cs="宋体"/>
                <w:b/>
                <w:kern w:val="0"/>
                <w:sz w:val="32"/>
                <w:szCs w:val="32"/>
              </w:rPr>
            </w:pPr>
          </w:p>
        </w:tc>
      </w:tr>
      <w:tr w14:paraId="0DE7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2694" w:type="dxa"/>
            <w:gridSpan w:val="3"/>
            <w:vAlign w:val="center"/>
          </w:tcPr>
          <w:p w14:paraId="06B211C9">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作品名</w:t>
            </w:r>
          </w:p>
        </w:tc>
        <w:tc>
          <w:tcPr>
            <w:tcW w:w="5693" w:type="dxa"/>
            <w:gridSpan w:val="5"/>
            <w:vAlign w:val="center"/>
          </w:tcPr>
          <w:p w14:paraId="7496CFB6">
            <w:pPr>
              <w:widowControl/>
              <w:spacing w:line="560" w:lineRule="exact"/>
              <w:jc w:val="center"/>
              <w:rPr>
                <w:rFonts w:ascii="仿宋_GB2312" w:hAnsi="宋体" w:eastAsia="仿宋_GB2312" w:cs="宋体"/>
                <w:b/>
                <w:kern w:val="0"/>
                <w:sz w:val="32"/>
                <w:szCs w:val="32"/>
              </w:rPr>
            </w:pPr>
          </w:p>
        </w:tc>
      </w:tr>
      <w:tr w14:paraId="4BAB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2694" w:type="dxa"/>
            <w:gridSpan w:val="3"/>
            <w:vAlign w:val="center"/>
          </w:tcPr>
          <w:p w14:paraId="4268973D">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申报单位名称</w:t>
            </w:r>
          </w:p>
        </w:tc>
        <w:tc>
          <w:tcPr>
            <w:tcW w:w="5693" w:type="dxa"/>
            <w:gridSpan w:val="5"/>
            <w:vAlign w:val="center"/>
          </w:tcPr>
          <w:p w14:paraId="75F9549E">
            <w:pPr>
              <w:widowControl/>
              <w:spacing w:line="560" w:lineRule="exact"/>
              <w:jc w:val="center"/>
              <w:rPr>
                <w:rFonts w:ascii="仿宋_GB2312" w:hAnsi="宋体" w:eastAsia="仿宋_GB2312" w:cs="宋体"/>
                <w:b/>
                <w:kern w:val="0"/>
                <w:sz w:val="32"/>
                <w:szCs w:val="32"/>
              </w:rPr>
            </w:pPr>
            <w:r>
              <w:rPr>
                <w:rFonts w:hint="eastAsia" w:ascii="仿宋_GB2312" w:hAnsi="宋体" w:eastAsia="仿宋_GB2312" w:cs="宋体"/>
                <w:kern w:val="0"/>
                <w:sz w:val="32"/>
                <w:szCs w:val="32"/>
              </w:rPr>
              <w:t>（此处加盖院系公章）</w:t>
            </w:r>
          </w:p>
        </w:tc>
      </w:tr>
      <w:tr w14:paraId="5975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694" w:type="dxa"/>
            <w:gridSpan w:val="3"/>
            <w:vAlign w:val="center"/>
          </w:tcPr>
          <w:p w14:paraId="0374E110">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参赛队员</w:t>
            </w:r>
          </w:p>
        </w:tc>
        <w:tc>
          <w:tcPr>
            <w:tcW w:w="5693" w:type="dxa"/>
            <w:gridSpan w:val="5"/>
            <w:vAlign w:val="center"/>
          </w:tcPr>
          <w:p w14:paraId="0F469314">
            <w:pPr>
              <w:widowControl/>
              <w:spacing w:line="560" w:lineRule="exact"/>
              <w:jc w:val="center"/>
              <w:rPr>
                <w:rFonts w:ascii="仿宋_GB2312" w:hAnsi="宋体" w:eastAsia="仿宋_GB2312"/>
                <w:b/>
                <w:kern w:val="0"/>
                <w:sz w:val="32"/>
                <w:szCs w:val="32"/>
              </w:rPr>
            </w:pPr>
          </w:p>
        </w:tc>
      </w:tr>
      <w:tr w14:paraId="42C8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4" w:type="dxa"/>
            <w:gridSpan w:val="3"/>
            <w:vAlign w:val="center"/>
          </w:tcPr>
          <w:p w14:paraId="7D07AFA0">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指导教师</w:t>
            </w:r>
          </w:p>
        </w:tc>
        <w:tc>
          <w:tcPr>
            <w:tcW w:w="5693" w:type="dxa"/>
            <w:gridSpan w:val="5"/>
            <w:vAlign w:val="center"/>
          </w:tcPr>
          <w:p w14:paraId="1B925ED6">
            <w:pPr>
              <w:widowControl/>
              <w:spacing w:line="560" w:lineRule="exact"/>
              <w:jc w:val="center"/>
              <w:rPr>
                <w:rFonts w:ascii="仿宋_GB2312" w:hAnsi="宋体" w:eastAsia="仿宋_GB2312"/>
                <w:b/>
                <w:kern w:val="0"/>
                <w:sz w:val="32"/>
                <w:szCs w:val="32"/>
              </w:rPr>
            </w:pPr>
          </w:p>
        </w:tc>
      </w:tr>
      <w:tr w14:paraId="219D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7" w:type="dxa"/>
            <w:gridSpan w:val="2"/>
            <w:vMerge w:val="restart"/>
            <w:vAlign w:val="center"/>
          </w:tcPr>
          <w:p w14:paraId="36A564F5">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联系方式</w:t>
            </w:r>
          </w:p>
        </w:tc>
        <w:tc>
          <w:tcPr>
            <w:tcW w:w="1347" w:type="dxa"/>
            <w:vAlign w:val="center"/>
          </w:tcPr>
          <w:p w14:paraId="0EC526B2">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tc>
        <w:tc>
          <w:tcPr>
            <w:tcW w:w="2274" w:type="dxa"/>
            <w:gridSpan w:val="2"/>
            <w:vAlign w:val="center"/>
          </w:tcPr>
          <w:p w14:paraId="5AB5E141">
            <w:pPr>
              <w:widowControl/>
              <w:spacing w:line="560" w:lineRule="exact"/>
              <w:jc w:val="center"/>
              <w:rPr>
                <w:rFonts w:ascii="仿宋_GB2312" w:hAnsi="宋体" w:eastAsia="仿宋_GB2312"/>
                <w:b/>
                <w:kern w:val="0"/>
                <w:sz w:val="32"/>
                <w:szCs w:val="32"/>
              </w:rPr>
            </w:pPr>
          </w:p>
        </w:tc>
        <w:tc>
          <w:tcPr>
            <w:tcW w:w="1080" w:type="dxa"/>
            <w:gridSpan w:val="2"/>
            <w:vAlign w:val="center"/>
          </w:tcPr>
          <w:p w14:paraId="64064BC8">
            <w:pPr>
              <w:widowControl/>
              <w:spacing w:line="560" w:lineRule="exact"/>
              <w:jc w:val="center"/>
              <w:rPr>
                <w:rFonts w:ascii="仿宋_GB2312" w:hAnsi="宋体" w:eastAsia="仿宋_GB2312"/>
                <w:kern w:val="0"/>
                <w:sz w:val="32"/>
                <w:szCs w:val="32"/>
              </w:rPr>
            </w:pPr>
            <w:r>
              <w:rPr>
                <w:rFonts w:hint="eastAsia" w:ascii="仿宋_GB2312" w:hAnsi="宋体" w:eastAsia="仿宋_GB2312" w:cs="宋体"/>
                <w:kern w:val="0"/>
                <w:sz w:val="32"/>
                <w:szCs w:val="32"/>
              </w:rPr>
              <w:t>座 机  机</w:t>
            </w:r>
          </w:p>
        </w:tc>
        <w:tc>
          <w:tcPr>
            <w:tcW w:w="2339" w:type="dxa"/>
            <w:vAlign w:val="center"/>
          </w:tcPr>
          <w:p w14:paraId="6FE87549">
            <w:pPr>
              <w:widowControl/>
              <w:spacing w:line="560" w:lineRule="exact"/>
              <w:jc w:val="center"/>
              <w:rPr>
                <w:rFonts w:ascii="仿宋_GB2312" w:hAnsi="宋体" w:eastAsia="仿宋_GB2312"/>
                <w:b/>
                <w:kern w:val="0"/>
                <w:sz w:val="32"/>
                <w:szCs w:val="32"/>
              </w:rPr>
            </w:pPr>
          </w:p>
        </w:tc>
      </w:tr>
      <w:tr w14:paraId="6604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7" w:type="dxa"/>
            <w:gridSpan w:val="2"/>
            <w:vMerge w:val="continue"/>
            <w:vAlign w:val="center"/>
          </w:tcPr>
          <w:p w14:paraId="0A7F126A">
            <w:pPr>
              <w:widowControl/>
              <w:spacing w:line="560" w:lineRule="exact"/>
              <w:jc w:val="center"/>
              <w:rPr>
                <w:rFonts w:ascii="仿宋_GB2312" w:hAnsi="宋体" w:eastAsia="仿宋_GB2312" w:cs="宋体"/>
                <w:kern w:val="0"/>
                <w:sz w:val="32"/>
                <w:szCs w:val="32"/>
              </w:rPr>
            </w:pPr>
          </w:p>
        </w:tc>
        <w:tc>
          <w:tcPr>
            <w:tcW w:w="1347" w:type="dxa"/>
            <w:vAlign w:val="center"/>
          </w:tcPr>
          <w:p w14:paraId="227650A9">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手  机</w:t>
            </w:r>
          </w:p>
        </w:tc>
        <w:tc>
          <w:tcPr>
            <w:tcW w:w="2274" w:type="dxa"/>
            <w:gridSpan w:val="2"/>
            <w:vAlign w:val="center"/>
          </w:tcPr>
          <w:p w14:paraId="4E1D2FB9">
            <w:pPr>
              <w:widowControl/>
              <w:spacing w:line="560" w:lineRule="exact"/>
              <w:jc w:val="center"/>
              <w:rPr>
                <w:rFonts w:ascii="仿宋_GB2312" w:hAnsi="宋体" w:eastAsia="仿宋_GB2312"/>
                <w:b/>
                <w:kern w:val="0"/>
                <w:sz w:val="32"/>
                <w:szCs w:val="32"/>
              </w:rPr>
            </w:pPr>
          </w:p>
        </w:tc>
        <w:tc>
          <w:tcPr>
            <w:tcW w:w="1080" w:type="dxa"/>
            <w:gridSpan w:val="2"/>
            <w:vAlign w:val="center"/>
          </w:tcPr>
          <w:p w14:paraId="095C7D5A">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邮 箱  箱</w:t>
            </w:r>
          </w:p>
        </w:tc>
        <w:tc>
          <w:tcPr>
            <w:tcW w:w="2339" w:type="dxa"/>
            <w:vAlign w:val="center"/>
          </w:tcPr>
          <w:p w14:paraId="5C6D2FD8">
            <w:pPr>
              <w:widowControl/>
              <w:spacing w:line="560" w:lineRule="exact"/>
              <w:jc w:val="center"/>
              <w:rPr>
                <w:rFonts w:ascii="仿宋_GB2312" w:hAnsi="宋体" w:eastAsia="仿宋_GB2312"/>
                <w:b/>
                <w:kern w:val="0"/>
                <w:sz w:val="32"/>
                <w:szCs w:val="32"/>
              </w:rPr>
            </w:pPr>
          </w:p>
        </w:tc>
      </w:tr>
      <w:tr w14:paraId="3C309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6" w:hRule="exact"/>
          <w:jc w:val="center"/>
        </w:trPr>
        <w:tc>
          <w:tcPr>
            <w:tcW w:w="682" w:type="dxa"/>
            <w:vAlign w:val="center"/>
          </w:tcPr>
          <w:p w14:paraId="2E68BB28">
            <w:pPr>
              <w:spacing w:line="560" w:lineRule="exact"/>
              <w:jc w:val="center"/>
              <w:rPr>
                <w:rFonts w:ascii="仿宋_GB2312" w:hAnsi="宋体" w:eastAsia="仿宋_GB2312"/>
                <w:sz w:val="32"/>
                <w:szCs w:val="32"/>
              </w:rPr>
            </w:pPr>
            <w:bookmarkStart w:id="0" w:name="主题词"/>
            <w:bookmarkEnd w:id="0"/>
            <w:r>
              <w:rPr>
                <w:rFonts w:hint="eastAsia" w:ascii="仿宋_GB2312" w:hAnsi="宋体" w:eastAsia="仿宋_GB2312"/>
                <w:sz w:val="32"/>
                <w:szCs w:val="32"/>
              </w:rPr>
              <w:t>作品简介</w:t>
            </w:r>
          </w:p>
        </w:tc>
        <w:tc>
          <w:tcPr>
            <w:tcW w:w="7705" w:type="dxa"/>
            <w:gridSpan w:val="7"/>
          </w:tcPr>
          <w:p w14:paraId="31DF6B2D">
            <w:pPr>
              <w:spacing w:line="560" w:lineRule="exact"/>
              <w:rPr>
                <w:rFonts w:ascii="仿宋_GB2312" w:hAnsi="宋体" w:eastAsia="仿宋_GB2312"/>
                <w:sz w:val="32"/>
                <w:szCs w:val="32"/>
              </w:rPr>
            </w:pPr>
          </w:p>
          <w:p w14:paraId="2401AC4A">
            <w:pPr>
              <w:spacing w:line="560" w:lineRule="exact"/>
              <w:rPr>
                <w:rFonts w:ascii="仿宋_GB2312" w:hAnsi="宋体" w:eastAsia="仿宋_GB2312"/>
                <w:sz w:val="32"/>
                <w:szCs w:val="32"/>
              </w:rPr>
            </w:pPr>
          </w:p>
          <w:p w14:paraId="4F5E911A">
            <w:pPr>
              <w:spacing w:line="560" w:lineRule="exact"/>
              <w:rPr>
                <w:rFonts w:ascii="仿宋_GB2312" w:hAnsi="宋体" w:eastAsia="仿宋_GB2312"/>
                <w:sz w:val="32"/>
                <w:szCs w:val="32"/>
              </w:rPr>
            </w:pPr>
          </w:p>
          <w:p w14:paraId="5672C968">
            <w:pPr>
              <w:spacing w:line="560" w:lineRule="exact"/>
              <w:rPr>
                <w:rFonts w:ascii="仿宋_GB2312" w:hAnsi="宋体" w:eastAsia="仿宋_GB2312"/>
                <w:sz w:val="32"/>
                <w:szCs w:val="32"/>
              </w:rPr>
            </w:pPr>
          </w:p>
          <w:p w14:paraId="4D46BEB4">
            <w:pPr>
              <w:spacing w:line="560" w:lineRule="exact"/>
              <w:rPr>
                <w:rFonts w:ascii="仿宋_GB2312" w:hAnsi="宋体" w:eastAsia="仿宋_GB2312"/>
                <w:sz w:val="32"/>
                <w:szCs w:val="32"/>
              </w:rPr>
            </w:pPr>
          </w:p>
          <w:p w14:paraId="654F6474">
            <w:pPr>
              <w:spacing w:line="560" w:lineRule="exact"/>
              <w:rPr>
                <w:rFonts w:ascii="仿宋_GB2312" w:hAnsi="宋体" w:eastAsia="仿宋_GB2312"/>
                <w:sz w:val="32"/>
                <w:szCs w:val="32"/>
              </w:rPr>
            </w:pPr>
          </w:p>
        </w:tc>
      </w:tr>
      <w:tr w14:paraId="1E94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7" w:hRule="exact"/>
          <w:jc w:val="center"/>
        </w:trPr>
        <w:tc>
          <w:tcPr>
            <w:tcW w:w="682" w:type="dxa"/>
            <w:vAlign w:val="center"/>
          </w:tcPr>
          <w:p w14:paraId="3C6AA107">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创意设计说明</w:t>
            </w:r>
          </w:p>
        </w:tc>
        <w:tc>
          <w:tcPr>
            <w:tcW w:w="7705" w:type="dxa"/>
            <w:gridSpan w:val="7"/>
          </w:tcPr>
          <w:p w14:paraId="42612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创意说明,阐述作品的整体思路及意义(如</w:t>
            </w:r>
            <w:r>
              <w:rPr>
                <w:rFonts w:hint="default" w:ascii="仿宋_GB2312" w:hAnsi="华文中宋" w:eastAsia="仿宋_GB2312"/>
                <w:kern w:val="0"/>
                <w:sz w:val="32"/>
                <w:szCs w:val="32"/>
                <w:lang w:val="en-US" w:eastAsia="zh-CN"/>
              </w:rPr>
              <w:t>创作过程</w:t>
            </w:r>
            <w:r>
              <w:rPr>
                <w:rFonts w:hint="eastAsia" w:ascii="仿宋_GB2312" w:hAnsi="华文中宋" w:eastAsia="仿宋_GB2312"/>
                <w:kern w:val="0"/>
                <w:sz w:val="32"/>
                <w:szCs w:val="32"/>
                <w:lang w:val="en-US" w:eastAsia="zh-CN"/>
              </w:rPr>
              <w:t xml:space="preserve"> </w:t>
            </w:r>
            <w:r>
              <w:rPr>
                <w:rFonts w:hint="default" w:ascii="仿宋_GB2312" w:hAnsi="华文中宋" w:eastAsia="仿宋_GB2312"/>
                <w:kern w:val="0"/>
                <w:sz w:val="32"/>
                <w:szCs w:val="32"/>
                <w:lang w:val="en-US" w:eastAsia="zh-CN"/>
              </w:rPr>
              <w:t>创新点</w:t>
            </w:r>
            <w:r>
              <w:rPr>
                <w:rFonts w:hint="eastAsia" w:ascii="仿宋_GB2312" w:hAnsi="华文中宋" w:eastAsia="仿宋_GB2312"/>
                <w:kern w:val="0"/>
                <w:sz w:val="32"/>
                <w:szCs w:val="32"/>
                <w:lang w:val="en-US" w:eastAsia="zh-CN"/>
              </w:rPr>
              <w:t xml:space="preserve"> </w:t>
            </w:r>
            <w:r>
              <w:rPr>
                <w:rFonts w:hint="eastAsia" w:ascii="仿宋_GB2312" w:hAnsi="宋体" w:eastAsia="仿宋_GB2312"/>
                <w:sz w:val="32"/>
                <w:szCs w:val="32"/>
              </w:rPr>
              <w:t>设计理念、背景、创意点、</w:t>
            </w:r>
            <w:r>
              <w:rPr>
                <w:rFonts w:hint="eastAsia" w:ascii="仿宋_GB2312" w:hAnsi="宋体" w:eastAsia="仿宋_GB2312"/>
                <w:sz w:val="32"/>
                <w:szCs w:val="32"/>
                <w:lang w:val="en-US" w:eastAsia="zh-CN"/>
              </w:rPr>
              <w:t>市场</w:t>
            </w:r>
            <w:r>
              <w:rPr>
                <w:rFonts w:hint="eastAsia" w:ascii="仿宋_GB2312" w:hAnsi="宋体" w:eastAsia="仿宋_GB2312"/>
                <w:sz w:val="32"/>
                <w:szCs w:val="32"/>
              </w:rPr>
              <w:t>应用</w:t>
            </w:r>
            <w:r>
              <w:rPr>
                <w:rFonts w:hint="eastAsia" w:ascii="仿宋_GB2312" w:hAnsi="宋体" w:eastAsia="仿宋_GB2312"/>
                <w:sz w:val="32"/>
                <w:szCs w:val="32"/>
                <w:lang w:val="en-US" w:eastAsia="zh-CN"/>
              </w:rPr>
              <w:t>价值</w:t>
            </w:r>
            <w:r>
              <w:rPr>
                <w:rFonts w:hint="eastAsia" w:ascii="仿宋_GB2312" w:hAnsi="宋体" w:eastAsia="仿宋_GB2312"/>
                <w:sz w:val="32"/>
                <w:szCs w:val="32"/>
              </w:rPr>
              <w:t>等)。</w:t>
            </w:r>
          </w:p>
        </w:tc>
      </w:tr>
    </w:tbl>
    <w:p w14:paraId="7BD76899">
      <w:pPr>
        <w:keepNext w:val="0"/>
        <w:keepLines w:val="0"/>
        <w:pageBreakBefore w:val="0"/>
        <w:widowControl w:val="0"/>
        <w:tabs>
          <w:tab w:val="left" w:pos="840"/>
        </w:tabs>
        <w:kinsoku/>
        <w:wordWrap/>
        <w:overflowPunct/>
        <w:topLinePunct w:val="0"/>
        <w:autoSpaceDE/>
        <w:autoSpaceDN/>
        <w:bidi w:val="0"/>
        <w:adjustRightInd/>
        <w:snapToGrid/>
        <w:spacing w:line="0" w:lineRule="atLeast"/>
        <w:textAlignment w:val="auto"/>
        <w:rPr>
          <w:rFonts w:ascii="仿宋_GB2312" w:hAnsi="华文中宋" w:eastAsia="仿宋_GB2312"/>
          <w:kern w:val="0"/>
          <w:sz w:val="32"/>
          <w:szCs w:val="32"/>
        </w:rPr>
      </w:pPr>
    </w:p>
    <w:sectPr>
      <w:headerReference r:id="rId7" w:type="default"/>
      <w:footerReference r:id="rId8"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133CF7-09AB-42D4-A25E-11AF1351F2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0ECA97-5290-42E5-9CE7-E669F5402574}"/>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E52F7756-17CB-432E-B271-6D528B91D026}"/>
  </w:font>
  <w:font w:name="华文中宋">
    <w:panose1 w:val="02010600040101010101"/>
    <w:charset w:val="86"/>
    <w:family w:val="auto"/>
    <w:pitch w:val="default"/>
    <w:sig w:usb0="00000287" w:usb1="080F0000" w:usb2="00000000" w:usb3="00000000" w:csb0="0004009F" w:csb1="DFD70000"/>
    <w:embedRegular r:id="rId4" w:fontKey="{DC809CD2-31DA-4610-AB09-E70C8DCD67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22B7">
    <w:pPr>
      <w:pStyle w:val="9"/>
    </w:pPr>
    <w:r>
      <w:pict>
        <v:shape id="文本框 6" o:spid="_x0000_s2050"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path/>
          <v:fill on="f" focussize="0,0"/>
          <v:stroke on="f" weight="1.25pt"/>
          <v:imagedata o:title=""/>
          <o:lock v:ext="edit" aspectratio="f"/>
          <v:textbox inset="0mm,0mm,0mm,0mm" style="mso-fit-shape-to-text:t;">
            <w:txbxContent>
              <w:p w14:paraId="44D9B500">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DA49">
    <w:pPr>
      <w:pStyle w:val="9"/>
      <w:rPr>
        <w:sz w:val="28"/>
        <w:szCs w:val="28"/>
      </w:rPr>
    </w:pPr>
    <w:r>
      <w:rPr>
        <w:sz w:val="28"/>
      </w:rPr>
      <w:pict>
        <v:shape id="文本框 5"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v:imagedata o:title=""/>
          <o:lock v:ext="edit" aspectratio="f"/>
          <v:textbox inset="0mm,0mm,0mm,0mm" style="mso-fit-shape-to-text:t;">
            <w:txbxContent>
              <w:p w14:paraId="302D5B5A">
                <w:pPr>
                  <w:pStyle w:val="9"/>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06"/>
    </w:sdtPr>
    <w:sdtContent>
      <w:p w14:paraId="765C45EB">
        <w:pPr>
          <w:pStyle w:val="9"/>
          <w:jc w:val="right"/>
        </w:pPr>
        <w:r>
          <w:fldChar w:fldCharType="begin"/>
        </w:r>
        <w:r>
          <w:instrText xml:space="preserve"> PAGE   \* MERGEFORMAT </w:instrText>
        </w:r>
        <w:r>
          <w:fldChar w:fldCharType="separate"/>
        </w:r>
        <w:r>
          <w:rPr>
            <w:lang w:val="zh-CN"/>
          </w:rPr>
          <w:t>-</w:t>
        </w:r>
        <w:r>
          <w:t xml:space="preserve"> 4 -</w:t>
        </w:r>
        <w:r>
          <w:fldChar w:fldCharType="end"/>
        </w:r>
      </w:p>
    </w:sdtContent>
  </w:sdt>
  <w:p w14:paraId="3752E68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FC0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64A0">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39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B12F3"/>
    <w:multiLevelType w:val="singleLevel"/>
    <w:tmpl w:val="1CEB12F3"/>
    <w:lvl w:ilvl="0" w:tentative="0">
      <w:start w:val="1"/>
      <w:numFmt w:val="decimal"/>
      <w:lvlText w:val="%1."/>
      <w:lvlJc w:val="left"/>
      <w:pPr>
        <w:tabs>
          <w:tab w:val="left" w:pos="312"/>
        </w:tabs>
      </w:pPr>
    </w:lvl>
  </w:abstractNum>
  <w:abstractNum w:abstractNumId="1">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36080C9"/>
    <w:multiLevelType w:val="singleLevel"/>
    <w:tmpl w:val="236080C9"/>
    <w:lvl w:ilvl="0" w:tentative="0">
      <w:start w:val="2"/>
      <w:numFmt w:val="chineseCounting"/>
      <w:suff w:val="nothing"/>
      <w:lvlText w:val="（%1）"/>
      <w:lvlJc w:val="left"/>
      <w:rPr>
        <w:rFonts w:hint="eastAsia"/>
      </w:rPr>
    </w:lvl>
  </w:abstractNum>
  <w:abstractNum w:abstractNumId="3">
    <w:nsid w:val="497A9389"/>
    <w:multiLevelType w:val="singleLevel"/>
    <w:tmpl w:val="497A9389"/>
    <w:lvl w:ilvl="0" w:tentative="0">
      <w:start w:val="1"/>
      <w:numFmt w:val="chineseCounting"/>
      <w:suff w:val="nothing"/>
      <w:lvlText w:val="%1、"/>
      <w:lvlJc w:val="left"/>
      <w:rPr>
        <w:rFonts w:hint="eastAsia"/>
      </w:rPr>
    </w:lvl>
  </w:abstractNum>
  <w:abstractNum w:abstractNumId="4">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xYjcyOGRiYmVkYjFiMjRiNjgzMDE2MmZhM2YyYTUifQ=="/>
    <w:docVar w:name="KSO_WPS_MARK_KEY" w:val="89a6bd75-62cb-49f1-9c72-0ef5cd46bb61"/>
  </w:docVars>
  <w:rsids>
    <w:rsidRoot w:val="001E783D"/>
    <w:rsid w:val="00010866"/>
    <w:rsid w:val="00041AC7"/>
    <w:rsid w:val="00056293"/>
    <w:rsid w:val="00075CED"/>
    <w:rsid w:val="00076834"/>
    <w:rsid w:val="00085692"/>
    <w:rsid w:val="000B6027"/>
    <w:rsid w:val="000C5FE2"/>
    <w:rsid w:val="000D78CC"/>
    <w:rsid w:val="000F1F24"/>
    <w:rsid w:val="001014D7"/>
    <w:rsid w:val="00104863"/>
    <w:rsid w:val="00110956"/>
    <w:rsid w:val="001139B2"/>
    <w:rsid w:val="00122293"/>
    <w:rsid w:val="00127E2C"/>
    <w:rsid w:val="00145D89"/>
    <w:rsid w:val="001503C6"/>
    <w:rsid w:val="001B0843"/>
    <w:rsid w:val="001B33B3"/>
    <w:rsid w:val="001E783D"/>
    <w:rsid w:val="002068E1"/>
    <w:rsid w:val="00215E63"/>
    <w:rsid w:val="002200AC"/>
    <w:rsid w:val="00225E51"/>
    <w:rsid w:val="0025011F"/>
    <w:rsid w:val="002C1664"/>
    <w:rsid w:val="002C453B"/>
    <w:rsid w:val="002C4559"/>
    <w:rsid w:val="002D122C"/>
    <w:rsid w:val="002F0C29"/>
    <w:rsid w:val="002F437E"/>
    <w:rsid w:val="0030615B"/>
    <w:rsid w:val="003114AB"/>
    <w:rsid w:val="003173DA"/>
    <w:rsid w:val="00327EA0"/>
    <w:rsid w:val="00333838"/>
    <w:rsid w:val="00352342"/>
    <w:rsid w:val="00373924"/>
    <w:rsid w:val="003A341A"/>
    <w:rsid w:val="003C187E"/>
    <w:rsid w:val="003C27D3"/>
    <w:rsid w:val="003D6F27"/>
    <w:rsid w:val="003F0326"/>
    <w:rsid w:val="0040271D"/>
    <w:rsid w:val="0043071F"/>
    <w:rsid w:val="004314EC"/>
    <w:rsid w:val="00450424"/>
    <w:rsid w:val="00477D41"/>
    <w:rsid w:val="00482FAA"/>
    <w:rsid w:val="004944DE"/>
    <w:rsid w:val="004B21BA"/>
    <w:rsid w:val="004C7364"/>
    <w:rsid w:val="004D7D64"/>
    <w:rsid w:val="004E22FF"/>
    <w:rsid w:val="00500FFC"/>
    <w:rsid w:val="00515891"/>
    <w:rsid w:val="005239C8"/>
    <w:rsid w:val="00526716"/>
    <w:rsid w:val="00552951"/>
    <w:rsid w:val="005922E2"/>
    <w:rsid w:val="005C1B83"/>
    <w:rsid w:val="005C1CCE"/>
    <w:rsid w:val="005D4BDE"/>
    <w:rsid w:val="005D5B0E"/>
    <w:rsid w:val="005F52C0"/>
    <w:rsid w:val="006163A3"/>
    <w:rsid w:val="006302D8"/>
    <w:rsid w:val="00647ED9"/>
    <w:rsid w:val="00656C37"/>
    <w:rsid w:val="00665BB3"/>
    <w:rsid w:val="006949A1"/>
    <w:rsid w:val="00696E6A"/>
    <w:rsid w:val="0069707D"/>
    <w:rsid w:val="006F00D4"/>
    <w:rsid w:val="00707C86"/>
    <w:rsid w:val="00723879"/>
    <w:rsid w:val="00724881"/>
    <w:rsid w:val="00726A4A"/>
    <w:rsid w:val="007373A2"/>
    <w:rsid w:val="007B0750"/>
    <w:rsid w:val="00803DB1"/>
    <w:rsid w:val="00823828"/>
    <w:rsid w:val="008278B1"/>
    <w:rsid w:val="008468F6"/>
    <w:rsid w:val="00863660"/>
    <w:rsid w:val="0086690D"/>
    <w:rsid w:val="008A26EB"/>
    <w:rsid w:val="008B414D"/>
    <w:rsid w:val="008C7C33"/>
    <w:rsid w:val="008C7F3D"/>
    <w:rsid w:val="008D6968"/>
    <w:rsid w:val="008F58D0"/>
    <w:rsid w:val="009238C8"/>
    <w:rsid w:val="00925733"/>
    <w:rsid w:val="009462FF"/>
    <w:rsid w:val="00953FCE"/>
    <w:rsid w:val="0095513B"/>
    <w:rsid w:val="00967EE3"/>
    <w:rsid w:val="009A533F"/>
    <w:rsid w:val="009A5EB1"/>
    <w:rsid w:val="009B565A"/>
    <w:rsid w:val="009D7FB1"/>
    <w:rsid w:val="009F29C4"/>
    <w:rsid w:val="00A045D2"/>
    <w:rsid w:val="00A46F72"/>
    <w:rsid w:val="00A56FFA"/>
    <w:rsid w:val="00A63BA9"/>
    <w:rsid w:val="00A96D01"/>
    <w:rsid w:val="00AC0EAE"/>
    <w:rsid w:val="00AC3CA9"/>
    <w:rsid w:val="00AF35C6"/>
    <w:rsid w:val="00B039F3"/>
    <w:rsid w:val="00B119BF"/>
    <w:rsid w:val="00B139CF"/>
    <w:rsid w:val="00B5611C"/>
    <w:rsid w:val="00B61458"/>
    <w:rsid w:val="00B67FDB"/>
    <w:rsid w:val="00B77D9E"/>
    <w:rsid w:val="00B9206B"/>
    <w:rsid w:val="00BA048B"/>
    <w:rsid w:val="00BA6904"/>
    <w:rsid w:val="00BD580C"/>
    <w:rsid w:val="00BF6723"/>
    <w:rsid w:val="00C03953"/>
    <w:rsid w:val="00C1236A"/>
    <w:rsid w:val="00C60B4E"/>
    <w:rsid w:val="00C66EAD"/>
    <w:rsid w:val="00C802ED"/>
    <w:rsid w:val="00C864ED"/>
    <w:rsid w:val="00C92425"/>
    <w:rsid w:val="00CA3063"/>
    <w:rsid w:val="00CA41F3"/>
    <w:rsid w:val="00CB4694"/>
    <w:rsid w:val="00D2287D"/>
    <w:rsid w:val="00D465BA"/>
    <w:rsid w:val="00D57FBA"/>
    <w:rsid w:val="00D61914"/>
    <w:rsid w:val="00D76E01"/>
    <w:rsid w:val="00D87899"/>
    <w:rsid w:val="00DD1220"/>
    <w:rsid w:val="00E02003"/>
    <w:rsid w:val="00E1421F"/>
    <w:rsid w:val="00E16E90"/>
    <w:rsid w:val="00E35033"/>
    <w:rsid w:val="00E96758"/>
    <w:rsid w:val="00EA4C40"/>
    <w:rsid w:val="00EC07B5"/>
    <w:rsid w:val="00EC7ACB"/>
    <w:rsid w:val="00ED52DE"/>
    <w:rsid w:val="00F04366"/>
    <w:rsid w:val="00F25400"/>
    <w:rsid w:val="00F453A9"/>
    <w:rsid w:val="00F63344"/>
    <w:rsid w:val="00F829C2"/>
    <w:rsid w:val="00F96237"/>
    <w:rsid w:val="00FA5970"/>
    <w:rsid w:val="00FC3D91"/>
    <w:rsid w:val="025A529E"/>
    <w:rsid w:val="034F0B7A"/>
    <w:rsid w:val="037718F2"/>
    <w:rsid w:val="043A35D9"/>
    <w:rsid w:val="05681F18"/>
    <w:rsid w:val="0672639E"/>
    <w:rsid w:val="0733430F"/>
    <w:rsid w:val="07B34D4B"/>
    <w:rsid w:val="07B76CEE"/>
    <w:rsid w:val="0828199A"/>
    <w:rsid w:val="0A121D41"/>
    <w:rsid w:val="0A60366D"/>
    <w:rsid w:val="0AE62348"/>
    <w:rsid w:val="0CAA6E21"/>
    <w:rsid w:val="0D647043"/>
    <w:rsid w:val="0D7D4DB7"/>
    <w:rsid w:val="0F6F0ECA"/>
    <w:rsid w:val="0FA97864"/>
    <w:rsid w:val="0FF050B4"/>
    <w:rsid w:val="1017657C"/>
    <w:rsid w:val="1116301E"/>
    <w:rsid w:val="114E2145"/>
    <w:rsid w:val="116126C0"/>
    <w:rsid w:val="1328097C"/>
    <w:rsid w:val="14423DE3"/>
    <w:rsid w:val="16574B28"/>
    <w:rsid w:val="16A07269"/>
    <w:rsid w:val="17093819"/>
    <w:rsid w:val="175C4FDE"/>
    <w:rsid w:val="17811010"/>
    <w:rsid w:val="17F168B0"/>
    <w:rsid w:val="18034B30"/>
    <w:rsid w:val="19DA06F4"/>
    <w:rsid w:val="1BF43C15"/>
    <w:rsid w:val="1CCE090A"/>
    <w:rsid w:val="1CEB7397"/>
    <w:rsid w:val="1E6E254C"/>
    <w:rsid w:val="1E9516DF"/>
    <w:rsid w:val="1EF503D0"/>
    <w:rsid w:val="1F223AA8"/>
    <w:rsid w:val="20130C45"/>
    <w:rsid w:val="209B6D55"/>
    <w:rsid w:val="209D3E84"/>
    <w:rsid w:val="20A53C98"/>
    <w:rsid w:val="2274478E"/>
    <w:rsid w:val="23641680"/>
    <w:rsid w:val="23B6348C"/>
    <w:rsid w:val="23CA0EEA"/>
    <w:rsid w:val="248759C7"/>
    <w:rsid w:val="255D6CCF"/>
    <w:rsid w:val="26783009"/>
    <w:rsid w:val="26937FD4"/>
    <w:rsid w:val="27765E26"/>
    <w:rsid w:val="295B0301"/>
    <w:rsid w:val="2A7A5C2D"/>
    <w:rsid w:val="2ABF7AE4"/>
    <w:rsid w:val="2B9E3CCD"/>
    <w:rsid w:val="2C0B4791"/>
    <w:rsid w:val="2C1A6B08"/>
    <w:rsid w:val="2C3167C0"/>
    <w:rsid w:val="2C975AC0"/>
    <w:rsid w:val="2CA40519"/>
    <w:rsid w:val="2CB84A1A"/>
    <w:rsid w:val="2D016192"/>
    <w:rsid w:val="2DF950BB"/>
    <w:rsid w:val="2E156AAA"/>
    <w:rsid w:val="2E2D6706"/>
    <w:rsid w:val="2E3C1B78"/>
    <w:rsid w:val="2E400F3C"/>
    <w:rsid w:val="2E5A3DAC"/>
    <w:rsid w:val="2E951288"/>
    <w:rsid w:val="2EE44A50"/>
    <w:rsid w:val="2F335826"/>
    <w:rsid w:val="2F7A4897"/>
    <w:rsid w:val="3169638E"/>
    <w:rsid w:val="31D10829"/>
    <w:rsid w:val="32543208"/>
    <w:rsid w:val="32A95302"/>
    <w:rsid w:val="339715FE"/>
    <w:rsid w:val="33DC34B5"/>
    <w:rsid w:val="34160775"/>
    <w:rsid w:val="342D5ABF"/>
    <w:rsid w:val="350902DA"/>
    <w:rsid w:val="356D4F98"/>
    <w:rsid w:val="35A53DFA"/>
    <w:rsid w:val="37215F74"/>
    <w:rsid w:val="378123A9"/>
    <w:rsid w:val="39CB3DB0"/>
    <w:rsid w:val="3B7876A4"/>
    <w:rsid w:val="3C9C676A"/>
    <w:rsid w:val="3D391354"/>
    <w:rsid w:val="3D567E34"/>
    <w:rsid w:val="3E3D2DA2"/>
    <w:rsid w:val="408D6DEC"/>
    <w:rsid w:val="40C83F98"/>
    <w:rsid w:val="40CF687B"/>
    <w:rsid w:val="40EE4542"/>
    <w:rsid w:val="41A76CDF"/>
    <w:rsid w:val="437C5DFF"/>
    <w:rsid w:val="444E3F5B"/>
    <w:rsid w:val="4525498F"/>
    <w:rsid w:val="45E561F9"/>
    <w:rsid w:val="46965745"/>
    <w:rsid w:val="46BA1434"/>
    <w:rsid w:val="486E697A"/>
    <w:rsid w:val="490A3F7F"/>
    <w:rsid w:val="49CE49A7"/>
    <w:rsid w:val="49CF3D7C"/>
    <w:rsid w:val="49E73A3E"/>
    <w:rsid w:val="4A5F3C0B"/>
    <w:rsid w:val="4AD04998"/>
    <w:rsid w:val="4B0D293F"/>
    <w:rsid w:val="4B637FBF"/>
    <w:rsid w:val="4BF21670"/>
    <w:rsid w:val="4C1B77B7"/>
    <w:rsid w:val="4D347243"/>
    <w:rsid w:val="4EE365D6"/>
    <w:rsid w:val="50196C7D"/>
    <w:rsid w:val="510E76F8"/>
    <w:rsid w:val="51553ED8"/>
    <w:rsid w:val="5162107A"/>
    <w:rsid w:val="520E35F1"/>
    <w:rsid w:val="52377736"/>
    <w:rsid w:val="52522E68"/>
    <w:rsid w:val="52786D0A"/>
    <w:rsid w:val="52B7716F"/>
    <w:rsid w:val="52CA6B76"/>
    <w:rsid w:val="52D01FDF"/>
    <w:rsid w:val="53DC242E"/>
    <w:rsid w:val="542B0A81"/>
    <w:rsid w:val="544A04F4"/>
    <w:rsid w:val="550826B4"/>
    <w:rsid w:val="556312B9"/>
    <w:rsid w:val="55D678C5"/>
    <w:rsid w:val="55E51B46"/>
    <w:rsid w:val="5745755E"/>
    <w:rsid w:val="57C00874"/>
    <w:rsid w:val="58767185"/>
    <w:rsid w:val="58B81EDB"/>
    <w:rsid w:val="58C63C68"/>
    <w:rsid w:val="58D13DFA"/>
    <w:rsid w:val="59725D3B"/>
    <w:rsid w:val="5AAC3A4C"/>
    <w:rsid w:val="5D7E0B00"/>
    <w:rsid w:val="5DAA7FFC"/>
    <w:rsid w:val="5EB937E0"/>
    <w:rsid w:val="5F3D4341"/>
    <w:rsid w:val="5F65107B"/>
    <w:rsid w:val="60007911"/>
    <w:rsid w:val="601479AF"/>
    <w:rsid w:val="60566219"/>
    <w:rsid w:val="614B0A76"/>
    <w:rsid w:val="615E35D8"/>
    <w:rsid w:val="61671D60"/>
    <w:rsid w:val="61E15FB7"/>
    <w:rsid w:val="61FC06FB"/>
    <w:rsid w:val="627B6B7C"/>
    <w:rsid w:val="62AA229B"/>
    <w:rsid w:val="62B34F35"/>
    <w:rsid w:val="644505B2"/>
    <w:rsid w:val="66252916"/>
    <w:rsid w:val="6793629F"/>
    <w:rsid w:val="68E4285A"/>
    <w:rsid w:val="6A2A2AC0"/>
    <w:rsid w:val="6AE40CC2"/>
    <w:rsid w:val="6B427AC6"/>
    <w:rsid w:val="6BC006BA"/>
    <w:rsid w:val="6BD6020E"/>
    <w:rsid w:val="6BFE2E7C"/>
    <w:rsid w:val="6C112C91"/>
    <w:rsid w:val="6D7056B3"/>
    <w:rsid w:val="6D8B71D6"/>
    <w:rsid w:val="6DFF0340"/>
    <w:rsid w:val="6E405E13"/>
    <w:rsid w:val="6E775DC7"/>
    <w:rsid w:val="6E8468DA"/>
    <w:rsid w:val="6EC80583"/>
    <w:rsid w:val="703812B8"/>
    <w:rsid w:val="70832ED7"/>
    <w:rsid w:val="7084648B"/>
    <w:rsid w:val="71D64AC4"/>
    <w:rsid w:val="71E70771"/>
    <w:rsid w:val="72A833E6"/>
    <w:rsid w:val="735F2141"/>
    <w:rsid w:val="73F76ABD"/>
    <w:rsid w:val="740718AD"/>
    <w:rsid w:val="741B58B6"/>
    <w:rsid w:val="75EB028A"/>
    <w:rsid w:val="772C10E0"/>
    <w:rsid w:val="772E7150"/>
    <w:rsid w:val="77935205"/>
    <w:rsid w:val="78A344AF"/>
    <w:rsid w:val="7BE76518"/>
    <w:rsid w:val="7C11345F"/>
    <w:rsid w:val="7C4111AB"/>
    <w:rsid w:val="7CEA6CE4"/>
    <w:rsid w:val="7D85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7">
    <w:name w:val="Body Text Indent"/>
    <w:basedOn w:val="1"/>
    <w:link w:val="27"/>
    <w:qFormat/>
    <w:uiPriority w:val="0"/>
    <w:pPr>
      <w:spacing w:line="0" w:lineRule="atLeast"/>
      <w:ind w:firstLine="420"/>
    </w:pPr>
    <w:rPr>
      <w:rFonts w:ascii="Times New Roman" w:hAnsi="Times New Roman"/>
      <w:sz w:val="28"/>
      <w:szCs w:val="20"/>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qFormat/>
    <w:uiPriority w:val="0"/>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2"/>
    <w:link w:val="2"/>
    <w:qFormat/>
    <w:uiPriority w:val="0"/>
    <w:rPr>
      <w:rFonts w:ascii="Arial" w:hAnsi="Arial" w:eastAsia="黑体"/>
      <w:sz w:val="48"/>
      <w:shd w:val="pct10" w:color="auto" w:fill="FFFFFF"/>
      <w:lang w:val="en-US" w:eastAsia="zh-CN"/>
    </w:rPr>
  </w:style>
  <w:style w:type="character" w:customStyle="1" w:styleId="17">
    <w:name w:val="标题 2 Char"/>
    <w:basedOn w:val="12"/>
    <w:link w:val="3"/>
    <w:qFormat/>
    <w:uiPriority w:val="0"/>
    <w:rPr>
      <w:rFonts w:ascii="Arial" w:hAnsi="Arial" w:eastAsia="黑体"/>
      <w:kern w:val="2"/>
      <w:sz w:val="32"/>
      <w:shd w:val="pct10" w:color="auto" w:fill="FFFFFF"/>
    </w:rPr>
  </w:style>
  <w:style w:type="character" w:customStyle="1" w:styleId="18">
    <w:name w:val="标题 3 Char"/>
    <w:basedOn w:val="12"/>
    <w:link w:val="5"/>
    <w:qFormat/>
    <w:uiPriority w:val="0"/>
    <w:rPr>
      <w:rFonts w:ascii="Arial" w:hAnsi="Arial" w:eastAsia="黑体"/>
      <w:kern w:val="2"/>
      <w:sz w:val="28"/>
    </w:rPr>
  </w:style>
  <w:style w:type="character" w:customStyle="1" w:styleId="19">
    <w:name w:val="标题 4 Char"/>
    <w:basedOn w:val="12"/>
    <w:link w:val="6"/>
    <w:qFormat/>
    <w:uiPriority w:val="0"/>
    <w:rPr>
      <w:rFonts w:ascii="Arial" w:hAnsi="Arial" w:eastAsia="黑体"/>
      <w:kern w:val="2"/>
      <w:sz w:val="24"/>
    </w:rPr>
  </w:style>
  <w:style w:type="paragraph" w:styleId="20">
    <w:name w:val="List Paragraph"/>
    <w:basedOn w:val="1"/>
    <w:qFormat/>
    <w:uiPriority w:val="34"/>
    <w:pPr>
      <w:ind w:firstLine="420" w:firstLineChars="200"/>
    </w:pPr>
  </w:style>
  <w:style w:type="character" w:customStyle="1" w:styleId="21">
    <w:name w:val="页眉 Char"/>
    <w:basedOn w:val="12"/>
    <w:link w:val="10"/>
    <w:qFormat/>
    <w:uiPriority w:val="99"/>
    <w:rPr>
      <w:kern w:val="2"/>
      <w:sz w:val="18"/>
      <w:szCs w:val="18"/>
    </w:rPr>
  </w:style>
  <w:style w:type="character" w:customStyle="1" w:styleId="22">
    <w:name w:val="页脚 Char"/>
    <w:basedOn w:val="12"/>
    <w:link w:val="9"/>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2"/>
    <w:link w:val="8"/>
    <w:semiHidden/>
    <w:qFormat/>
    <w:uiPriority w:val="99"/>
    <w:rPr>
      <w:rFonts w:ascii="Calibri" w:hAnsi="Calibri"/>
      <w:kern w:val="2"/>
      <w:sz w:val="18"/>
      <w:szCs w:val="18"/>
    </w:rPr>
  </w:style>
  <w:style w:type="character" w:customStyle="1" w:styleId="27">
    <w:name w:val="正文文本缩进 Char"/>
    <w:link w:val="7"/>
    <w:qFormat/>
    <w:uiPriority w:val="0"/>
    <w:rPr>
      <w:kern w:val="2"/>
      <w:sz w:val="28"/>
    </w:rPr>
  </w:style>
  <w:style w:type="character" w:customStyle="1" w:styleId="28">
    <w:name w:val="正文文本缩进 Char1"/>
    <w:basedOn w:val="12"/>
    <w:semiHidden/>
    <w:qFormat/>
    <w:uiPriority w:val="99"/>
    <w:rPr>
      <w:rFonts w:ascii="Calibri" w:hAnsi="Calibri"/>
      <w:kern w:val="2"/>
      <w:sz w:val="21"/>
      <w:szCs w:val="22"/>
    </w:rPr>
  </w:style>
  <w:style w:type="paragraph" w:customStyle="1" w:styleId="29">
    <w:name w:val="列出段落2"/>
    <w:basedOn w:val="1"/>
    <w:qFormat/>
    <w:uiPriority w:val="0"/>
    <w:pPr>
      <w:ind w:firstLine="420" w:firstLineChars="200"/>
    </w:pPr>
    <w:rPr>
      <w:rFonts w:ascii="Times New Roman" w:hAnsi="Times New Roman"/>
      <w:szCs w:val="21"/>
    </w:rPr>
  </w:style>
  <w:style w:type="paragraph" w:customStyle="1" w:styleId="30">
    <w:name w:val="无间隔1"/>
    <w:qFormat/>
    <w:uiPriority w:val="1"/>
    <w:rPr>
      <w:rFonts w:hint="eastAsia" w:ascii="Arial Unicode MS" w:hAnsi="Arial Unicode MS" w:eastAsia="Times New Roman" w:cs="Arial Unicode MS"/>
      <w:color w:val="000000"/>
      <w:sz w:val="24"/>
      <w:szCs w:val="24"/>
      <w:u w:color="000000"/>
      <w:lang w:val="zh-CN" w:eastAsia="zh-CN" w:bidi="ar-SA"/>
    </w:rPr>
  </w:style>
  <w:style w:type="paragraph" w:customStyle="1" w:styleId="3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2">
    <w:name w:val="中等深浅网格 1 - 强调文字颜色 2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2BAB4-D38F-4F91-A939-EF03B2FB60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2080</Words>
  <Characters>2298</Characters>
  <Lines>17</Lines>
  <Paragraphs>4</Paragraphs>
  <TotalTime>6</TotalTime>
  <ScaleCrop>false</ScaleCrop>
  <LinksUpToDate>false</LinksUpToDate>
  <CharactersWithSpaces>2354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2017-06-06T12:23:00Z</dcterms:created>
  <dc:creator>admin</dc:creator>
  <cp:lastModifiedBy>万企千校</cp:lastModifiedBy>
  <dcterms:modified xsi:type="dcterms:W3CDTF">2025-09-25T00:39:28Z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DB33F11BE0B0447DAA24A3DC783700FF</vt:lpwstr>
  </property>
  <property fmtid="{D5CDD505-2E9C-101B-9397-08002B2CF9AE}" pid="4" name="KSOTemplateDocerSaveRecord">
    <vt:lpwstr>eyJoZGlkIjoiMzk4ZWI0MmMxMTAxZGY3ZmU5OGUyMzNiYWY5YTc0MjAiLCJ1c2VySWQiOiI2ODk3MjMzMzQifQ==</vt:lpwstr>
  </property>
</Properties>
</file>