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94" w:rsidRDefault="0082591D">
      <w:pPr>
        <w:spacing w:line="360" w:lineRule="auto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第六届全国应用型人才综合技能大赛</w:t>
      </w:r>
    </w:p>
    <w:p w:rsidR="00597E94" w:rsidRDefault="0082591D">
      <w:pPr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“匠心·职场秀”简历精英挑战大赛比赛说明</w:t>
      </w:r>
    </w:p>
    <w:p w:rsidR="00597E94" w:rsidRDefault="00597E94">
      <w:pPr>
        <w:jc w:val="center"/>
        <w:rPr>
          <w:rFonts w:ascii="仿宋_GB2312" w:eastAsia="仿宋_GB2312"/>
          <w:kern w:val="0"/>
          <w:sz w:val="32"/>
          <w:szCs w:val="32"/>
        </w:rPr>
      </w:pPr>
    </w:p>
    <w:p w:rsidR="00597E94" w:rsidRDefault="0082591D">
      <w:pPr>
        <w:pStyle w:val="ac"/>
        <w:numPr>
          <w:ilvl w:val="0"/>
          <w:numId w:val="3"/>
        </w:numPr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大赛宗旨</w:t>
      </w:r>
    </w:p>
    <w:p w:rsidR="00597E94" w:rsidRDefault="0082591D">
      <w:pPr>
        <w:pStyle w:val="a9"/>
        <w:wordWrap w:val="0"/>
        <w:spacing w:before="0" w:beforeAutospacing="0" w:after="0" w:afterAutospacing="0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大学生是宝贵的人力资源，是产业转型升级、地方区域经济高质量发展的重要支撑。大学生高质量就业历来受到国家和社会各方的高度重视。国家先后发布了《国务院办公厅关于深化产教融合的若干意见》、《国务院关于进一步做好稳就业工作的意见》，有关部委发布文件进行部署。</w:t>
      </w:r>
    </w:p>
    <w:p w:rsidR="00597E94" w:rsidRDefault="0082591D">
      <w:pPr>
        <w:pStyle w:val="a9"/>
        <w:wordWrap w:val="0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仿宋_GB2312" w:eastAsia="仿宋_GB2312" w:hAnsi="华文中宋" w:hint="eastAsia"/>
          <w:sz w:val="32"/>
          <w:szCs w:val="32"/>
        </w:rPr>
        <w:t>为贯彻国家“稳就业”、“产教融合”等决策部署，搭建产业发展需求与高教人才培养之间的信息平台、为</w:t>
      </w:r>
      <w:r>
        <w:rPr>
          <w:rFonts w:ascii="仿宋_GB2312" w:eastAsia="仿宋_GB2312" w:hAnsi="华文中宋"/>
          <w:sz w:val="32"/>
          <w:szCs w:val="32"/>
        </w:rPr>
        <w:t>培养学生</w:t>
      </w:r>
      <w:r>
        <w:rPr>
          <w:rFonts w:ascii="仿宋_GB2312" w:eastAsia="仿宋_GB2312" w:hAnsi="华文中宋" w:hint="eastAsia"/>
          <w:sz w:val="32"/>
          <w:szCs w:val="32"/>
        </w:rPr>
        <w:t>综合</w:t>
      </w:r>
      <w:r>
        <w:rPr>
          <w:rFonts w:ascii="仿宋_GB2312" w:eastAsia="仿宋_GB2312" w:hAnsi="华文中宋"/>
          <w:sz w:val="32"/>
          <w:szCs w:val="32"/>
        </w:rPr>
        <w:t>求职技能</w:t>
      </w:r>
      <w:r>
        <w:rPr>
          <w:rFonts w:ascii="仿宋_GB2312" w:eastAsia="仿宋_GB2312" w:hAnsi="华文中宋" w:hint="eastAsia"/>
          <w:sz w:val="32"/>
          <w:szCs w:val="32"/>
        </w:rPr>
        <w:t>，提高就业竞争力；帮助学生明确企业对人才的需求标准，提前规划职业生涯；同</w:t>
      </w:r>
      <w:r w:rsidR="00CF3102">
        <w:rPr>
          <w:rFonts w:ascii="仿宋_GB2312" w:eastAsia="仿宋_GB2312" w:hAnsi="华文中宋" w:hint="eastAsia"/>
          <w:sz w:val="32"/>
          <w:szCs w:val="32"/>
        </w:rPr>
        <w:t>时为高校的人才培养及企业的用人所需建立良好的合作桥梁，特举办</w:t>
      </w:r>
      <w:r w:rsidR="00CF3102" w:rsidRPr="00CF3102">
        <w:rPr>
          <w:rFonts w:ascii="仿宋_GB2312" w:eastAsia="仿宋_GB2312" w:hAnsi="华文中宋" w:hint="eastAsia"/>
          <w:sz w:val="32"/>
          <w:szCs w:val="32"/>
        </w:rPr>
        <w:t>简历精英挑战大赛</w:t>
      </w:r>
      <w:r>
        <w:rPr>
          <w:rFonts w:ascii="仿宋_GB2312" w:eastAsia="仿宋_GB2312" w:hAnsi="华文中宋" w:hint="eastAsia"/>
          <w:sz w:val="32"/>
          <w:szCs w:val="32"/>
        </w:rPr>
        <w:t>。大赛以</w:t>
      </w:r>
      <w:r>
        <w:rPr>
          <w:rFonts w:ascii="仿宋_GB2312" w:eastAsia="仿宋_GB2312" w:hAnsi="华文中宋"/>
          <w:sz w:val="32"/>
          <w:szCs w:val="32"/>
        </w:rPr>
        <w:t>培养学生成为应用型人才</w:t>
      </w:r>
      <w:r>
        <w:rPr>
          <w:rFonts w:ascii="仿宋_GB2312" w:eastAsia="仿宋_GB2312" w:hAnsi="华文中宋" w:hint="eastAsia"/>
          <w:sz w:val="32"/>
          <w:szCs w:val="32"/>
        </w:rPr>
        <w:t>、</w:t>
      </w:r>
      <w:r>
        <w:rPr>
          <w:rFonts w:ascii="仿宋_GB2312" w:eastAsia="仿宋_GB2312" w:hAnsi="华文中宋"/>
          <w:sz w:val="32"/>
          <w:szCs w:val="32"/>
        </w:rPr>
        <w:t>提高</w:t>
      </w:r>
      <w:r>
        <w:rPr>
          <w:rFonts w:ascii="仿宋_GB2312" w:eastAsia="仿宋_GB2312" w:hAnsi="华文中宋" w:hint="eastAsia"/>
          <w:sz w:val="32"/>
          <w:szCs w:val="32"/>
        </w:rPr>
        <w:t>求职</w:t>
      </w:r>
      <w:r>
        <w:rPr>
          <w:rFonts w:ascii="仿宋_GB2312" w:eastAsia="仿宋_GB2312" w:hAnsi="华文中宋"/>
          <w:sz w:val="32"/>
          <w:szCs w:val="32"/>
        </w:rPr>
        <w:t>成功率为目的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/>
          <w:sz w:val="32"/>
          <w:szCs w:val="32"/>
        </w:rPr>
        <w:t>旨在搭建一个展示大学生求职能力及</w:t>
      </w:r>
      <w:proofErr w:type="gramStart"/>
      <w:r>
        <w:rPr>
          <w:rFonts w:ascii="仿宋_GB2312" w:eastAsia="仿宋_GB2312" w:hAnsi="华文中宋"/>
          <w:sz w:val="32"/>
          <w:szCs w:val="32"/>
        </w:rPr>
        <w:t>软实力</w:t>
      </w:r>
      <w:proofErr w:type="gramEnd"/>
      <w:r>
        <w:rPr>
          <w:rFonts w:ascii="仿宋_GB2312" w:eastAsia="仿宋_GB2312" w:hAnsi="华文中宋"/>
          <w:sz w:val="32"/>
          <w:szCs w:val="32"/>
        </w:rPr>
        <w:t>的平台，</w:t>
      </w:r>
      <w:r>
        <w:rPr>
          <w:rFonts w:ascii="仿宋_GB2312" w:eastAsia="仿宋_GB2312" w:hAnsi="华文中宋" w:hint="eastAsia"/>
          <w:sz w:val="32"/>
          <w:szCs w:val="32"/>
        </w:rPr>
        <w:t>为</w:t>
      </w:r>
      <w:r>
        <w:rPr>
          <w:rFonts w:ascii="仿宋_GB2312" w:eastAsia="仿宋_GB2312" w:hAnsi="华文中宋"/>
          <w:sz w:val="32"/>
          <w:szCs w:val="32"/>
        </w:rPr>
        <w:t>企业选拔优秀人才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597E94" w:rsidRDefault="0082591D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二、大赛形式</w:t>
      </w:r>
    </w:p>
    <w:p w:rsidR="00597E94" w:rsidRDefault="0082591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1.比赛形式为个人赛，参赛学生在大赛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官网注册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报名即可。</w:t>
      </w:r>
    </w:p>
    <w:p w:rsidR="00597E94" w:rsidRDefault="0082591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2.每个队伍由一名学生和一位指导老师组成。</w:t>
      </w:r>
    </w:p>
    <w:p w:rsidR="00597E94" w:rsidRDefault="0082591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3.参赛选手在规定时间内登陆大赛官网（</w:t>
      </w:r>
      <w:r>
        <w:rPr>
          <w:rFonts w:ascii="仿宋_GB2312" w:eastAsia="仿宋_GB2312" w:hAnsi="华文中宋"/>
          <w:color w:val="FF0000"/>
          <w:kern w:val="0"/>
          <w:sz w:val="32"/>
          <w:szCs w:val="32"/>
        </w:rPr>
        <w:t>http://www.uec.org.cn/）</w:t>
      </w: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报名、上传作品并完善个人信息。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由专家评审委员会对参赛队伍提交的作品进行评审，并公布获奖名单。</w:t>
      </w:r>
    </w:p>
    <w:p w:rsidR="00597E94" w:rsidRDefault="0082591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4.一名学生只能提交一份简历；一名指导教师最多指导三支队伍。</w:t>
      </w:r>
    </w:p>
    <w:p w:rsidR="00597E94" w:rsidRDefault="0082591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5.简历内容必须真实有效。</w:t>
      </w:r>
    </w:p>
    <w:p w:rsidR="00597E94" w:rsidRDefault="0082591D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三、参赛对象</w:t>
      </w:r>
    </w:p>
    <w:p w:rsidR="00597E94" w:rsidRDefault="0082591D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（一）参赛人员</w:t>
      </w:r>
    </w:p>
    <w:p w:rsidR="00597E94" w:rsidRDefault="0082591D">
      <w:pPr>
        <w:widowControl/>
        <w:spacing w:line="560" w:lineRule="exact"/>
        <w:ind w:firstLineChars="200" w:firstLine="640"/>
        <w:contextualSpacing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普通高等学校，中等职业学校准毕业生,专业不限。</w:t>
      </w:r>
    </w:p>
    <w:p w:rsidR="00597E94" w:rsidRDefault="0082591D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（二）参赛人员基本能力要求</w:t>
      </w:r>
    </w:p>
    <w:p w:rsidR="00597E94" w:rsidRDefault="0082591D">
      <w:pPr>
        <w:pStyle w:val="a"/>
        <w:numPr>
          <w:ilvl w:val="0"/>
          <w:numId w:val="0"/>
        </w:numPr>
        <w:spacing w:line="360" w:lineRule="auto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1.</w:t>
      </w:r>
      <w:r>
        <w:rPr>
          <w:rFonts w:ascii="仿宋_GB2312" w:hAnsi="华文中宋"/>
          <w:sz w:val="32"/>
          <w:szCs w:val="32"/>
        </w:rPr>
        <w:t>良好的</w:t>
      </w:r>
      <w:r>
        <w:rPr>
          <w:rFonts w:ascii="仿宋_GB2312" w:hAnsi="华文中宋" w:hint="eastAsia"/>
          <w:sz w:val="32"/>
          <w:szCs w:val="32"/>
        </w:rPr>
        <w:t>设计</w:t>
      </w:r>
      <w:r>
        <w:rPr>
          <w:rFonts w:ascii="仿宋_GB2312" w:hAnsi="华文中宋"/>
          <w:sz w:val="32"/>
          <w:szCs w:val="32"/>
        </w:rPr>
        <w:t>创新能力</w:t>
      </w:r>
      <w:r>
        <w:rPr>
          <w:rFonts w:ascii="仿宋_GB2312" w:hAnsi="华文中宋" w:hint="eastAsia"/>
          <w:sz w:val="32"/>
          <w:szCs w:val="32"/>
        </w:rPr>
        <w:t>；</w:t>
      </w:r>
    </w:p>
    <w:p w:rsidR="00597E94" w:rsidRDefault="0082591D">
      <w:pPr>
        <w:pStyle w:val="a"/>
        <w:numPr>
          <w:ilvl w:val="0"/>
          <w:numId w:val="0"/>
        </w:numPr>
        <w:spacing w:line="360" w:lineRule="auto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2.良好的书面表达能力；</w:t>
      </w:r>
    </w:p>
    <w:p w:rsidR="00597E94" w:rsidRDefault="0082591D">
      <w:pPr>
        <w:pStyle w:val="a"/>
        <w:numPr>
          <w:ilvl w:val="0"/>
          <w:numId w:val="0"/>
        </w:numPr>
        <w:spacing w:line="360" w:lineRule="auto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3.良好</w:t>
      </w:r>
      <w:r>
        <w:rPr>
          <w:rFonts w:ascii="仿宋_GB2312" w:hAnsi="华文中宋"/>
          <w:sz w:val="32"/>
          <w:szCs w:val="32"/>
        </w:rPr>
        <w:t>的临场应变能力。</w:t>
      </w:r>
    </w:p>
    <w:p w:rsidR="00597E94" w:rsidRDefault="0082591D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四、大赛说明及评审方式</w:t>
      </w:r>
    </w:p>
    <w:p w:rsidR="00597E94" w:rsidRDefault="0082591D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（一）大赛主题</w:t>
      </w:r>
    </w:p>
    <w:p w:rsidR="00597E94" w:rsidRDefault="0082591D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</w:pPr>
      <w:r>
        <w:rPr>
          <w:rFonts w:ascii="仿宋_GB2312" w:eastAsia="仿宋_GB2312" w:hAnsi="华文中宋" w:hint="eastAsia"/>
          <w:b w:val="0"/>
          <w:sz w:val="32"/>
          <w:szCs w:val="32"/>
        </w:rPr>
        <w:t>大赛主题为“展就业知识，</w:t>
      </w:r>
      <w:proofErr w:type="gramStart"/>
      <w:r>
        <w:rPr>
          <w:rFonts w:ascii="仿宋_GB2312" w:eastAsia="仿宋_GB2312" w:hAnsi="华文中宋" w:hint="eastAsia"/>
          <w:b w:val="0"/>
          <w:sz w:val="32"/>
          <w:szCs w:val="32"/>
        </w:rPr>
        <w:t>践职场</w:t>
      </w:r>
      <w:proofErr w:type="gramEnd"/>
      <w:r>
        <w:rPr>
          <w:rFonts w:ascii="仿宋_GB2312" w:eastAsia="仿宋_GB2312" w:hAnsi="华文中宋" w:hint="eastAsia"/>
          <w:b w:val="0"/>
          <w:sz w:val="32"/>
          <w:szCs w:val="32"/>
        </w:rPr>
        <w:t>技能”。</w:t>
      </w:r>
    </w:p>
    <w:p w:rsidR="00597E94" w:rsidRDefault="0082591D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 xml:space="preserve">（二）评委组成 </w:t>
      </w:r>
    </w:p>
    <w:p w:rsidR="00597E94" w:rsidRDefault="0082591D">
      <w:pPr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1.专家评审委员会；</w:t>
      </w:r>
    </w:p>
    <w:p w:rsidR="00597E94" w:rsidRDefault="0082591D">
      <w:pPr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2.知名企业HR；</w:t>
      </w:r>
    </w:p>
    <w:p w:rsidR="00597E94" w:rsidRDefault="0082591D">
      <w:pPr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3.在线网友。</w:t>
      </w:r>
    </w:p>
    <w:p w:rsidR="00597E94" w:rsidRDefault="0082591D">
      <w:pPr>
        <w:pStyle w:val="a0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（三）初赛评选标准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1.提交内容：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（1）个人简历（原创），自荐信，格式为PDF。</w:t>
      </w:r>
      <w:r>
        <w:rPr>
          <w:rFonts w:ascii="微软雅黑" w:eastAsia="微软雅黑" w:hAnsi="微软雅黑" w:hint="eastAsia"/>
          <w:color w:val="666666"/>
          <w:szCs w:val="21"/>
        </w:rPr>
        <w:t>。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注意：上传的文件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务必由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office2007及以上版本转换成PDF格式，不可使用PDF转换器等工具。</w:t>
      </w:r>
      <w:r w:rsidR="00FF1F54" w:rsidRPr="00FF1F54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由于简历</w:t>
      </w:r>
      <w:r w:rsidR="00905A54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完全</w:t>
      </w:r>
      <w:r w:rsidR="00FF1F54" w:rsidRPr="00FF1F54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公开</w:t>
      </w:r>
      <w:r w:rsidR="00E95773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投票</w:t>
      </w:r>
      <w:r w:rsidR="00905A54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，请</w:t>
      </w:r>
      <w:r w:rsidR="00FF1F54" w:rsidRPr="00FF1F54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在简历</w:t>
      </w:r>
      <w:r w:rsidR="00905A54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附件</w:t>
      </w:r>
      <w:r w:rsidR="00FF1F54" w:rsidRPr="00FF1F54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中不要出现</w:t>
      </w:r>
      <w:r w:rsidR="002C5100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联系方式</w:t>
      </w:r>
      <w:r w:rsidR="00FF1F54" w:rsidRPr="00FF1F54">
        <w:rPr>
          <w:rFonts w:ascii="仿宋_GB2312" w:eastAsia="仿宋_GB2312" w:hAnsi="华文中宋" w:hint="eastAsia"/>
          <w:kern w:val="0"/>
          <w:sz w:val="32"/>
          <w:szCs w:val="32"/>
          <w:highlight w:val="yellow"/>
        </w:rPr>
        <w:t>。</w:t>
      </w:r>
    </w:p>
    <w:p w:rsidR="00597E94" w:rsidRDefault="0082591D">
      <w:pPr>
        <w:numPr>
          <w:ilvl w:val="0"/>
          <w:numId w:val="4"/>
        </w:num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微视频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begin"/>
      </w:r>
      <w:r>
        <w:rPr>
          <w:rFonts w:ascii="仿宋_GB2312" w:eastAsia="仿宋_GB2312" w:hAnsi="华文中宋" w:hint="eastAsia"/>
          <w:kern w:val="0"/>
          <w:sz w:val="32"/>
          <w:szCs w:val="32"/>
        </w:rPr>
        <w:instrText xml:space="preserve"> = 1 \* GB3 \* MERGEFORMAT </w:instrTex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separate"/>
      </w:r>
      <w:r>
        <w:t>①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end"/>
      </w:r>
      <w:r>
        <w:rPr>
          <w:rFonts w:ascii="仿宋_GB2312" w:eastAsia="仿宋_GB2312" w:hAnsi="华文中宋" w:hint="eastAsia"/>
          <w:kern w:val="0"/>
          <w:sz w:val="32"/>
          <w:szCs w:val="32"/>
        </w:rPr>
        <w:t>视频</w:t>
      </w:r>
      <w:r>
        <w:rPr>
          <w:rFonts w:ascii="仿宋_GB2312" w:eastAsia="仿宋_GB2312" w:hAnsi="华文中宋"/>
          <w:kern w:val="0"/>
          <w:sz w:val="32"/>
          <w:szCs w:val="32"/>
        </w:rPr>
        <w:t>内容：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内容</w:t>
      </w:r>
      <w:r>
        <w:rPr>
          <w:rFonts w:ascii="仿宋_GB2312" w:eastAsia="仿宋_GB2312" w:hAnsi="华文中宋"/>
          <w:kern w:val="0"/>
          <w:sz w:val="32"/>
          <w:szCs w:val="32"/>
        </w:rPr>
        <w:t>分为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两部分</w:t>
      </w:r>
      <w:r>
        <w:rPr>
          <w:rFonts w:ascii="仿宋_GB2312" w:eastAsia="仿宋_GB2312" w:hAnsi="华文中宋"/>
          <w:kern w:val="0"/>
          <w:sz w:val="32"/>
          <w:szCs w:val="32"/>
        </w:rPr>
        <w:t>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第一</w:t>
      </w:r>
      <w:r>
        <w:rPr>
          <w:rFonts w:ascii="仿宋_GB2312" w:eastAsia="仿宋_GB2312" w:hAnsi="华文中宋"/>
          <w:kern w:val="0"/>
          <w:sz w:val="32"/>
          <w:szCs w:val="32"/>
        </w:rPr>
        <w:t>部分为个人介绍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+</w:t>
      </w:r>
      <w:r>
        <w:rPr>
          <w:rFonts w:ascii="仿宋_GB2312" w:eastAsia="仿宋_GB2312" w:hAnsi="华文中宋"/>
          <w:kern w:val="0"/>
          <w:sz w:val="32"/>
          <w:szCs w:val="32"/>
        </w:rPr>
        <w:t>参赛宣言；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第二部分</w:t>
      </w:r>
      <w:r>
        <w:rPr>
          <w:rFonts w:ascii="仿宋_GB2312" w:eastAsia="仿宋_GB2312" w:hAnsi="华文中宋"/>
          <w:kern w:val="0"/>
          <w:sz w:val="32"/>
          <w:szCs w:val="32"/>
        </w:rPr>
        <w:t>为学校老师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+</w:t>
      </w:r>
      <w:r>
        <w:rPr>
          <w:rFonts w:ascii="仿宋_GB2312" w:eastAsia="仿宋_GB2312" w:hAnsi="华文中宋"/>
          <w:kern w:val="0"/>
          <w:sz w:val="32"/>
          <w:szCs w:val="32"/>
        </w:rPr>
        <w:t>同学们的评价（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请</w:t>
      </w:r>
      <w:r>
        <w:rPr>
          <w:rFonts w:ascii="仿宋_GB2312" w:eastAsia="仿宋_GB2312" w:hAnsi="华文中宋"/>
          <w:kern w:val="0"/>
          <w:sz w:val="32"/>
          <w:szCs w:val="32"/>
        </w:rPr>
        <w:t>老师和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至少</w:t>
      </w:r>
      <w:r>
        <w:rPr>
          <w:rFonts w:ascii="仿宋_GB2312" w:eastAsia="仿宋_GB2312" w:hAnsi="华文中宋"/>
          <w:kern w:val="0"/>
          <w:sz w:val="32"/>
          <w:szCs w:val="32"/>
        </w:rPr>
        <w:t>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位</w:t>
      </w:r>
      <w:r>
        <w:rPr>
          <w:rFonts w:ascii="仿宋_GB2312" w:eastAsia="仿宋_GB2312" w:hAnsi="华文中宋"/>
          <w:kern w:val="0"/>
          <w:sz w:val="32"/>
          <w:szCs w:val="32"/>
        </w:rPr>
        <w:t>同学在镜头前进行评价）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  <w:r>
        <w:rPr>
          <w:rFonts w:ascii="仿宋_GB2312" w:eastAsia="仿宋_GB2312" w:hAnsi="华文中宋"/>
          <w:kern w:val="0"/>
          <w:sz w:val="32"/>
          <w:szCs w:val="32"/>
        </w:rPr>
        <w:t xml:space="preserve"> 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begin"/>
      </w:r>
      <w:r>
        <w:rPr>
          <w:rFonts w:ascii="仿宋_GB2312" w:eastAsia="仿宋_GB2312" w:hAnsi="华文中宋" w:hint="eastAsia"/>
          <w:kern w:val="0"/>
          <w:sz w:val="32"/>
          <w:szCs w:val="32"/>
        </w:rPr>
        <w:instrText xml:space="preserve"> = 2 \* GB3 \* MERGEFORMAT </w:instrTex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separate"/>
      </w:r>
      <w:r>
        <w:t>②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end"/>
      </w:r>
      <w:r>
        <w:rPr>
          <w:rFonts w:ascii="仿宋_GB2312" w:eastAsia="仿宋_GB2312" w:hAnsi="华文中宋" w:hint="eastAsia"/>
          <w:kern w:val="0"/>
          <w:sz w:val="32"/>
          <w:szCs w:val="32"/>
        </w:rPr>
        <w:t>视频</w:t>
      </w:r>
      <w:r>
        <w:rPr>
          <w:rFonts w:ascii="仿宋_GB2312" w:eastAsia="仿宋_GB2312" w:hAnsi="华文中宋"/>
          <w:kern w:val="0"/>
          <w:sz w:val="32"/>
          <w:szCs w:val="32"/>
        </w:rPr>
        <w:t>时间：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/>
          <w:kern w:val="0"/>
          <w:sz w:val="32"/>
          <w:szCs w:val="32"/>
        </w:rPr>
        <w:t>-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3min。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begin"/>
      </w:r>
      <w:r>
        <w:rPr>
          <w:rFonts w:ascii="仿宋_GB2312" w:eastAsia="仿宋_GB2312" w:hAnsi="华文中宋" w:hint="eastAsia"/>
          <w:kern w:val="0"/>
          <w:sz w:val="32"/>
          <w:szCs w:val="32"/>
        </w:rPr>
        <w:instrText xml:space="preserve"> = 3 \* GB3 \* MERGEFORMAT </w:instrTex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separate"/>
      </w:r>
      <w:r>
        <w:t>③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end"/>
      </w:r>
      <w:r>
        <w:rPr>
          <w:rFonts w:ascii="仿宋_GB2312" w:eastAsia="仿宋_GB2312" w:hAnsi="华文中宋" w:hint="eastAsia"/>
          <w:kern w:val="0"/>
          <w:sz w:val="32"/>
          <w:szCs w:val="32"/>
        </w:rPr>
        <w:t>视频</w:t>
      </w:r>
      <w:r>
        <w:rPr>
          <w:rFonts w:ascii="仿宋_GB2312" w:eastAsia="仿宋_GB2312" w:hAnsi="华文中宋"/>
          <w:kern w:val="0"/>
          <w:sz w:val="32"/>
          <w:szCs w:val="32"/>
        </w:rPr>
        <w:t>名称：【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2020全国应用型人才综合技能大赛</w:t>
      </w:r>
      <w:r>
        <w:rPr>
          <w:rFonts w:ascii="仿宋_GB2312" w:eastAsia="仿宋_GB2312" w:hAnsi="华文中宋"/>
          <w:kern w:val="0"/>
          <w:sz w:val="32"/>
          <w:szCs w:val="32"/>
        </w:rPr>
        <w:t>_学校_姓名】（修改自己的学校和姓名）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begin"/>
      </w:r>
      <w:r>
        <w:rPr>
          <w:rFonts w:ascii="仿宋_GB2312" w:eastAsia="仿宋_GB2312" w:hAnsi="华文中宋" w:hint="eastAsia"/>
          <w:kern w:val="0"/>
          <w:sz w:val="32"/>
          <w:szCs w:val="32"/>
        </w:rPr>
        <w:instrText xml:space="preserve"> = 4 \* GB3 \* MERGEFORMAT </w:instrTex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separate"/>
      </w:r>
      <w:r>
        <w:t>④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fldChar w:fldCharType="end"/>
      </w:r>
      <w:r>
        <w:rPr>
          <w:rFonts w:ascii="仿宋_GB2312" w:eastAsia="仿宋_GB2312" w:hAnsi="华文中宋" w:hint="eastAsia"/>
          <w:kern w:val="0"/>
          <w:sz w:val="32"/>
          <w:szCs w:val="32"/>
        </w:rPr>
        <w:t>上传方式：首先把视频上传到腾讯、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爱奇艺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或优酷网，然后把上传视频的“flash地址”输入到大赛官网上传作品处的文本框中。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2.评分标准</w:t>
      </w:r>
      <w:r w:rsidR="00C00359">
        <w:rPr>
          <w:rFonts w:ascii="仿宋_GB2312" w:eastAsia="仿宋_GB2312" w:hAnsi="华文中宋" w:hint="eastAsia"/>
          <w:kern w:val="0"/>
          <w:sz w:val="32"/>
          <w:szCs w:val="32"/>
        </w:rPr>
        <w:t>(满分100分</w:t>
      </w:r>
      <w:r w:rsidR="00C449BC">
        <w:rPr>
          <w:rFonts w:ascii="仿宋_GB2312" w:eastAsia="仿宋_GB2312" w:hAnsi="华文中宋" w:hint="eastAsia"/>
          <w:kern w:val="0"/>
          <w:sz w:val="32"/>
          <w:szCs w:val="32"/>
        </w:rPr>
        <w:t>,</w:t>
      </w:r>
      <w:r w:rsidR="00C00359">
        <w:rPr>
          <w:rFonts w:ascii="仿宋_GB2312" w:eastAsia="仿宋_GB2312" w:hAnsi="华文中宋" w:hint="eastAsia"/>
          <w:kern w:val="0"/>
          <w:sz w:val="32"/>
          <w:szCs w:val="32"/>
        </w:rPr>
        <w:t>作品分70分</w:t>
      </w:r>
      <w:r w:rsidR="00C449BC">
        <w:rPr>
          <w:rFonts w:ascii="仿宋_GB2312" w:eastAsia="仿宋_GB2312" w:hAnsi="华文中宋" w:hint="eastAsia"/>
          <w:kern w:val="0"/>
          <w:sz w:val="32"/>
          <w:szCs w:val="32"/>
        </w:rPr>
        <w:t>,</w:t>
      </w:r>
      <w:r w:rsidR="00C00359">
        <w:rPr>
          <w:rFonts w:ascii="仿宋_GB2312" w:eastAsia="仿宋_GB2312" w:hAnsi="华文中宋" w:hint="eastAsia"/>
          <w:kern w:val="0"/>
          <w:sz w:val="32"/>
          <w:szCs w:val="32"/>
        </w:rPr>
        <w:t>网络投票30分</w:t>
      </w:r>
      <w:r w:rsidR="00C449BC">
        <w:rPr>
          <w:rFonts w:ascii="仿宋_GB2312" w:eastAsia="仿宋_GB2312" w:hAnsi="华文中宋" w:hint="eastAsia"/>
          <w:kern w:val="0"/>
          <w:sz w:val="32"/>
          <w:szCs w:val="32"/>
        </w:rPr>
        <w:t>。</w:t>
      </w:r>
      <w:r w:rsidR="00C00359">
        <w:rPr>
          <w:rFonts w:ascii="仿宋_GB2312" w:eastAsia="仿宋_GB2312" w:hAnsi="华文中宋" w:hint="eastAsia"/>
          <w:kern w:val="0"/>
          <w:sz w:val="32"/>
          <w:szCs w:val="32"/>
        </w:rPr>
        <w:t>)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559"/>
        <w:gridCol w:w="3763"/>
        <w:gridCol w:w="1340"/>
      </w:tblGrid>
      <w:tr w:rsidR="00597E94">
        <w:trPr>
          <w:trHeight w:val="409"/>
          <w:jc w:val="center"/>
        </w:trPr>
        <w:tc>
          <w:tcPr>
            <w:tcW w:w="6946" w:type="dxa"/>
            <w:gridSpan w:val="3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分值</w:t>
            </w:r>
          </w:p>
        </w:tc>
      </w:tr>
      <w:tr w:rsidR="00597E94">
        <w:trPr>
          <w:trHeight w:val="410"/>
          <w:jc w:val="center"/>
        </w:trPr>
        <w:tc>
          <w:tcPr>
            <w:tcW w:w="1624" w:type="dxa"/>
            <w:vMerge w:val="restart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1559" w:type="dxa"/>
            <w:vMerge w:val="restart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书面表达</w:t>
            </w:r>
          </w:p>
        </w:tc>
        <w:tc>
          <w:tcPr>
            <w:tcW w:w="3763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完整性、真实性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5分</w:t>
            </w:r>
          </w:p>
        </w:tc>
      </w:tr>
      <w:tr w:rsidR="00597E94">
        <w:trPr>
          <w:trHeight w:val="409"/>
          <w:jc w:val="center"/>
        </w:trPr>
        <w:tc>
          <w:tcPr>
            <w:tcW w:w="1624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准确性、条理性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5分</w:t>
            </w:r>
          </w:p>
        </w:tc>
      </w:tr>
      <w:tr w:rsidR="00597E94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规范化、逻辑化、构思新颖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5分</w:t>
            </w:r>
          </w:p>
        </w:tc>
      </w:tr>
      <w:tr w:rsidR="00597E94">
        <w:trPr>
          <w:trHeight w:val="409"/>
          <w:jc w:val="center"/>
        </w:trPr>
        <w:tc>
          <w:tcPr>
            <w:tcW w:w="1624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版面</w:t>
            </w:r>
          </w:p>
        </w:tc>
        <w:tc>
          <w:tcPr>
            <w:tcW w:w="3763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美观大方、格式清晰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5分</w:t>
            </w:r>
          </w:p>
        </w:tc>
      </w:tr>
      <w:tr w:rsidR="00597E94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创新性、实用性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10分</w:t>
            </w:r>
          </w:p>
        </w:tc>
      </w:tr>
      <w:tr w:rsidR="00597E94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3763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5分</w:t>
            </w:r>
          </w:p>
        </w:tc>
      </w:tr>
      <w:tr w:rsidR="00597E94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5分</w:t>
            </w:r>
          </w:p>
        </w:tc>
      </w:tr>
      <w:tr w:rsidR="00597E94">
        <w:trPr>
          <w:trHeight w:val="410"/>
          <w:jc w:val="center"/>
        </w:trPr>
        <w:tc>
          <w:tcPr>
            <w:tcW w:w="1624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5分</w:t>
            </w:r>
          </w:p>
        </w:tc>
      </w:tr>
      <w:tr w:rsidR="00597E94">
        <w:trPr>
          <w:trHeight w:val="409"/>
          <w:jc w:val="center"/>
        </w:trPr>
        <w:tc>
          <w:tcPr>
            <w:tcW w:w="1624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求职意向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5分</w:t>
            </w:r>
          </w:p>
        </w:tc>
      </w:tr>
      <w:tr w:rsidR="00597E94">
        <w:trPr>
          <w:trHeight w:val="409"/>
          <w:jc w:val="center"/>
        </w:trPr>
        <w:tc>
          <w:tcPr>
            <w:tcW w:w="1624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微视频</w:t>
            </w:r>
          </w:p>
        </w:tc>
        <w:tc>
          <w:tcPr>
            <w:tcW w:w="5322" w:type="dxa"/>
            <w:gridSpan w:val="2"/>
            <w:vAlign w:val="center"/>
          </w:tcPr>
          <w:p w:rsidR="00597E94" w:rsidRDefault="00597E94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20分</w:t>
            </w:r>
          </w:p>
        </w:tc>
      </w:tr>
      <w:tr w:rsidR="00597E94">
        <w:trPr>
          <w:trHeight w:val="462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网络投票</w:t>
            </w:r>
          </w:p>
        </w:tc>
        <w:tc>
          <w:tcPr>
            <w:tcW w:w="5322" w:type="dxa"/>
            <w:gridSpan w:val="2"/>
            <w:vAlign w:val="center"/>
          </w:tcPr>
          <w:p w:rsidR="00597E94" w:rsidRDefault="0082591D" w:rsidP="00EB1704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2020年</w:t>
            </w:r>
            <w:r w:rsidR="00EB1704"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月9日9：00— 12月15日15:00，请关注</w:t>
            </w:r>
            <w:proofErr w:type="gramStart"/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微信公众号</w:t>
            </w:r>
            <w:proofErr w:type="gramEnd"/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为自己喜爱的作品投票。评审委员会将在投票结束后按投票的数量计算分数。</w:t>
            </w:r>
          </w:p>
        </w:tc>
        <w:tc>
          <w:tcPr>
            <w:tcW w:w="1340" w:type="dxa"/>
            <w:vAlign w:val="center"/>
          </w:tcPr>
          <w:p w:rsidR="00597E94" w:rsidRDefault="0082591D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30分</w:t>
            </w:r>
          </w:p>
        </w:tc>
      </w:tr>
    </w:tbl>
    <w:p w:rsidR="00597E94" w:rsidRDefault="0082591D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五、奖项设置</w:t>
      </w:r>
    </w:p>
    <w:p w:rsidR="00597E94" w:rsidRDefault="0082591D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本项赛事设全国一、二、三等奖若干名（视实际参赛规模而定），并根据各校报名和获奖情况，面向各组织单位颁发组织奖，面向指导老师颁发优秀指导教师奖等。</w:t>
      </w:r>
    </w:p>
    <w:p w:rsidR="00597E94" w:rsidRDefault="0082591D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六、附注</w:t>
      </w:r>
    </w:p>
    <w:p w:rsidR="00597E94" w:rsidRDefault="0082591D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1.大赛流程</w:t>
      </w:r>
    </w:p>
    <w:p w:rsidR="00597E94" w:rsidRDefault="0082591D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提交回执：2020年9月</w:t>
      </w:r>
      <w:r w:rsidR="00DD5BBF"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日-11月</w:t>
      </w:r>
      <w:r w:rsidR="004734BC">
        <w:rPr>
          <w:rFonts w:ascii="仿宋_GB2312" w:eastAsia="仿宋_GB2312" w:hAnsi="华文中宋" w:hint="eastAsia"/>
          <w:kern w:val="0"/>
          <w:sz w:val="32"/>
          <w:szCs w:val="32"/>
        </w:rPr>
        <w:t>20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597E94" w:rsidRDefault="0082591D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在线报名：2020年9月</w:t>
      </w:r>
      <w:r w:rsidR="00DD5BBF"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日-11月30日</w:t>
      </w:r>
    </w:p>
    <w:p w:rsidR="00597E94" w:rsidRDefault="0082591D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作品提交：20120年</w:t>
      </w:r>
      <w:r w:rsidR="005D090D"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 w:rsidR="005D090D">
        <w:rPr>
          <w:rFonts w:ascii="仿宋_GB2312" w:eastAsia="仿宋_GB2312" w:hAnsi="华文中宋" w:hint="eastAsia"/>
          <w:kern w:val="0"/>
          <w:sz w:val="32"/>
          <w:szCs w:val="32"/>
        </w:rPr>
        <w:t>9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日-1</w:t>
      </w:r>
      <w:r w:rsidR="004734BC"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 w:rsidR="004734BC">
        <w:rPr>
          <w:rFonts w:ascii="仿宋_GB2312" w:eastAsia="仿宋_GB2312" w:hAnsi="华文中宋" w:hint="eastAsia"/>
          <w:kern w:val="0"/>
          <w:sz w:val="32"/>
          <w:szCs w:val="32"/>
        </w:rPr>
        <w:t>4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597E94" w:rsidRDefault="0082591D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网络投票：2020年</w:t>
      </w:r>
      <w:r w:rsidR="0039052D"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 w:rsidR="0039052D">
        <w:rPr>
          <w:rFonts w:ascii="仿宋_GB2312" w:eastAsia="仿宋_GB2312" w:hAnsi="华文中宋" w:hint="eastAsia"/>
          <w:kern w:val="0"/>
          <w:sz w:val="32"/>
          <w:szCs w:val="32"/>
        </w:rPr>
        <w:t>9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日9：00-12月15日15:00</w:t>
      </w:r>
    </w:p>
    <w:p w:rsidR="00597E94" w:rsidRDefault="0082591D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作品</w:t>
      </w:r>
      <w:r w:rsidR="008135B4">
        <w:rPr>
          <w:rFonts w:ascii="仿宋_GB2312" w:eastAsia="仿宋_GB2312" w:hAnsi="华文中宋" w:hint="eastAsia"/>
          <w:kern w:val="0"/>
          <w:sz w:val="32"/>
          <w:szCs w:val="32"/>
        </w:rPr>
        <w:t>评审</w:t>
      </w:r>
      <w:bookmarkStart w:id="0" w:name="_GoBack"/>
      <w:bookmarkEnd w:id="0"/>
      <w:r>
        <w:rPr>
          <w:rFonts w:ascii="仿宋_GB2312" w:eastAsia="仿宋_GB2312" w:hAnsi="华文中宋" w:hint="eastAsia"/>
          <w:kern w:val="0"/>
          <w:sz w:val="32"/>
          <w:szCs w:val="32"/>
        </w:rPr>
        <w:t>：2020年 12月</w:t>
      </w:r>
      <w:r w:rsidR="004734BC">
        <w:rPr>
          <w:rFonts w:ascii="仿宋_GB2312" w:eastAsia="仿宋_GB2312" w:hAnsi="华文中宋" w:hint="eastAsia"/>
          <w:kern w:val="0"/>
          <w:sz w:val="32"/>
          <w:szCs w:val="32"/>
        </w:rPr>
        <w:t>5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日-12月17日</w:t>
      </w:r>
    </w:p>
    <w:p w:rsidR="00597E94" w:rsidRDefault="0082591D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奖项公示：2020年12月18日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2.组委会：王秀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秀</w:t>
      </w:r>
      <w:proofErr w:type="gramEnd"/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电话：010-66083178  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邮箱：</w:t>
      </w:r>
      <w:hyperlink r:id="rId10" w:history="1">
        <w:r>
          <w:rPr>
            <w:rFonts w:ascii="仿宋_GB2312" w:eastAsia="仿宋_GB2312" w:hAnsi="华文中宋" w:hint="eastAsia"/>
            <w:kern w:val="0"/>
            <w:sz w:val="32"/>
            <w:szCs w:val="32"/>
          </w:rPr>
          <w:t>dasai@uec.org.cn</w:t>
        </w:r>
      </w:hyperlink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3.注意事项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（1）本次大赛只接受网上报名，所有参赛选手需注册成为万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企千校网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用户（</w:t>
      </w:r>
      <w:hyperlink r:id="rId11" w:history="1">
        <w:r>
          <w:rPr>
            <w:rFonts w:ascii="仿宋_GB2312" w:eastAsia="仿宋_GB2312" w:hAnsi="华文中宋" w:hint="eastAsia"/>
            <w:kern w:val="0"/>
            <w:sz w:val="32"/>
            <w:szCs w:val="32"/>
          </w:rPr>
          <w:t>www.uec.org.cn</w:t>
        </w:r>
      </w:hyperlink>
      <w:r>
        <w:rPr>
          <w:rFonts w:ascii="仿宋_GB2312" w:eastAsia="仿宋_GB2312" w:hAnsi="华文中宋" w:hint="eastAsia"/>
          <w:kern w:val="0"/>
          <w:sz w:val="32"/>
          <w:szCs w:val="32"/>
        </w:rPr>
        <w:t>），进行大赛报名并上传作品；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（2）所有参赛作品概不退稿，请自行保留底稿；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（3）以上安排可能会根据实际情况略有调整；</w:t>
      </w:r>
    </w:p>
    <w:p w:rsidR="00597E94" w:rsidRDefault="0082591D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（4）本次活动最终解释权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归大赛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组委会所有。</w:t>
      </w:r>
    </w:p>
    <w:p w:rsidR="0016182B" w:rsidRDefault="0016182B" w:rsidP="0016182B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因疫情影响，</w:t>
      </w:r>
      <w:r>
        <w:rPr>
          <w:rFonts w:ascii="Times New Roman" w:eastAsia="方正仿宋简体" w:hAnsi="Times New Roman" w:hint="eastAsia"/>
          <w:sz w:val="32"/>
        </w:rPr>
        <w:t>本科目采用线上提交作品组织形式。</w:t>
      </w:r>
    </w:p>
    <w:p w:rsidR="0016182B" w:rsidRPr="0016182B" w:rsidRDefault="0016182B">
      <w:pPr>
        <w:tabs>
          <w:tab w:val="left" w:pos="840"/>
        </w:tabs>
        <w:spacing w:line="360" w:lineRule="auto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</w:p>
    <w:p w:rsidR="00597E94" w:rsidRDefault="00597E94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</w:p>
    <w:p w:rsidR="00597E94" w:rsidRDefault="0082591D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及时了解岗位证书、产教融合、就业创业、大赛动态，请扫描下方二维码。</w:t>
      </w:r>
    </w:p>
    <w:p w:rsidR="00597E94" w:rsidRDefault="0082591D">
      <w:pPr>
        <w:widowControl/>
        <w:spacing w:line="560" w:lineRule="exact"/>
        <w:ind w:firstLineChars="300" w:firstLine="63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华文中宋" w:hint="eastAsia"/>
          <w:kern w:val="0"/>
          <w:sz w:val="32"/>
          <w:szCs w:val="32"/>
        </w:rPr>
        <w:t>岗位认证          就业创业平台         大赛动态</w:t>
      </w:r>
    </w:p>
    <w:p w:rsidR="00597E94" w:rsidRDefault="008259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145415</wp:posOffset>
            </wp:positionV>
            <wp:extent cx="970915" cy="970915"/>
            <wp:effectExtent l="0" t="0" r="635" b="63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131445</wp:posOffset>
            </wp:positionV>
            <wp:extent cx="1133475" cy="1133475"/>
            <wp:effectExtent l="0" t="0" r="9525" b="9525"/>
            <wp:wrapNone/>
            <wp:docPr id="5" name="图片 5" descr="万企岗位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万企岗位小程序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E94" w:rsidRDefault="00597E94" w:rsidP="0016182B">
      <w:pPr>
        <w:spacing w:line="560" w:lineRule="exact"/>
        <w:ind w:firstLineChars="98" w:firstLine="314"/>
        <w:rPr>
          <w:rFonts w:ascii="黑体" w:eastAsia="黑体" w:hAnsi="黑体"/>
          <w:bCs/>
          <w:sz w:val="32"/>
          <w:szCs w:val="32"/>
        </w:rPr>
      </w:pPr>
    </w:p>
    <w:p w:rsidR="00597E94" w:rsidRDefault="00597E94" w:rsidP="0016182B">
      <w:pPr>
        <w:spacing w:line="560" w:lineRule="exact"/>
        <w:ind w:firstLineChars="98" w:firstLine="314"/>
        <w:rPr>
          <w:rFonts w:ascii="黑体" w:eastAsia="黑体" w:hAnsi="黑体"/>
          <w:bCs/>
          <w:sz w:val="32"/>
          <w:szCs w:val="32"/>
        </w:rPr>
      </w:pPr>
    </w:p>
    <w:p w:rsidR="00597E94" w:rsidRDefault="00597E94" w:rsidP="0016182B">
      <w:pPr>
        <w:spacing w:line="560" w:lineRule="exact"/>
        <w:ind w:firstLineChars="98" w:firstLine="314"/>
        <w:rPr>
          <w:rFonts w:ascii="黑体" w:eastAsia="黑体" w:hAnsi="黑体"/>
          <w:bCs/>
          <w:sz w:val="32"/>
          <w:szCs w:val="32"/>
        </w:rPr>
      </w:pPr>
    </w:p>
    <w:p w:rsidR="00597E94" w:rsidRDefault="00597E94" w:rsidP="00C3466B">
      <w:pPr>
        <w:widowControl/>
        <w:spacing w:line="560" w:lineRule="exact"/>
      </w:pPr>
    </w:p>
    <w:sectPr w:rsidR="00597E94">
      <w:footerReference w:type="default" r:id="rId16"/>
      <w:pgSz w:w="11906" w:h="16838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3C" w:rsidRDefault="00AB533C">
      <w:r>
        <w:separator/>
      </w:r>
    </w:p>
  </w:endnote>
  <w:endnote w:type="continuationSeparator" w:id="0">
    <w:p w:rsidR="00AB533C" w:rsidRDefault="00AB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5456"/>
    </w:sdtPr>
    <w:sdtEndPr/>
    <w:sdtContent>
      <w:p w:rsidR="00597E94" w:rsidRDefault="0082591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5B4" w:rsidRPr="008135B4">
          <w:rPr>
            <w:noProof/>
            <w:lang w:val="zh-CN"/>
          </w:rPr>
          <w:t>-</w:t>
        </w:r>
        <w:r w:rsidR="008135B4">
          <w:rPr>
            <w:noProof/>
          </w:rPr>
          <w:t xml:space="preserve"> 5 -</w:t>
        </w:r>
        <w:r>
          <w:fldChar w:fldCharType="end"/>
        </w:r>
      </w:p>
    </w:sdtContent>
  </w:sdt>
  <w:p w:rsidR="00597E94" w:rsidRDefault="00597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3C" w:rsidRDefault="00AB533C">
      <w:r>
        <w:separator/>
      </w:r>
    </w:p>
  </w:footnote>
  <w:footnote w:type="continuationSeparator" w:id="0">
    <w:p w:rsidR="00AB533C" w:rsidRDefault="00AB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>
      <w:start w:val="3"/>
      <w:numFmt w:val="decimal"/>
      <w:pStyle w:val="a"/>
      <w:suff w:val="space"/>
      <w:lvlText w:val="第%1章 "/>
      <w:lvlJc w:val="left"/>
      <w:pPr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ascii="Arial" w:hAnsi="Arial" w:hint="default"/>
        <w:b w:val="0"/>
        <w:i w:val="0"/>
        <w:sz w:val="32"/>
      </w:rPr>
    </w:lvl>
    <w:lvl w:ilvl="2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ascii="Arial" w:hAnsi="Arial" w:hint="default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2F4BE1D2"/>
    <w:multiLevelType w:val="singleLevel"/>
    <w:tmpl w:val="2F4BE1D2"/>
    <w:lvl w:ilvl="0">
      <w:start w:val="2"/>
      <w:numFmt w:val="decimal"/>
      <w:suff w:val="nothing"/>
      <w:lvlText w:val="（%1）"/>
      <w:lvlJc w:val="left"/>
    </w:lvl>
  </w:abstractNum>
  <w:abstractNum w:abstractNumId="2">
    <w:nsid w:val="4A310DB6"/>
    <w:multiLevelType w:val="multilevel"/>
    <w:tmpl w:val="4A310DB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5F6735D"/>
    <w:multiLevelType w:val="singleLevel"/>
    <w:tmpl w:val="55F6735D"/>
    <w:lvl w:ilvl="0">
      <w:start w:val="1"/>
      <w:numFmt w:val="bullet"/>
      <w:pStyle w:val="a0"/>
      <w:lvlText w:val=""/>
      <w:lvlJc w:val="left"/>
      <w:pPr>
        <w:tabs>
          <w:tab w:val="left" w:pos="993"/>
        </w:tabs>
        <w:ind w:left="993" w:hanging="425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783D"/>
    <w:rsid w:val="000378A5"/>
    <w:rsid w:val="00061FCD"/>
    <w:rsid w:val="00076834"/>
    <w:rsid w:val="000A3598"/>
    <w:rsid w:val="000A3915"/>
    <w:rsid w:val="000F0A93"/>
    <w:rsid w:val="000F3305"/>
    <w:rsid w:val="00123EB3"/>
    <w:rsid w:val="001307E8"/>
    <w:rsid w:val="0016182B"/>
    <w:rsid w:val="00170323"/>
    <w:rsid w:val="001B6232"/>
    <w:rsid w:val="001D0D43"/>
    <w:rsid w:val="001E783D"/>
    <w:rsid w:val="002200AC"/>
    <w:rsid w:val="00234595"/>
    <w:rsid w:val="00261AA7"/>
    <w:rsid w:val="00270605"/>
    <w:rsid w:val="00281104"/>
    <w:rsid w:val="00292DFA"/>
    <w:rsid w:val="002A5C63"/>
    <w:rsid w:val="002C25DF"/>
    <w:rsid w:val="002C5100"/>
    <w:rsid w:val="003634DC"/>
    <w:rsid w:val="0039052D"/>
    <w:rsid w:val="003A2E57"/>
    <w:rsid w:val="003A2F08"/>
    <w:rsid w:val="003A71DF"/>
    <w:rsid w:val="003B0194"/>
    <w:rsid w:val="0040709E"/>
    <w:rsid w:val="00421A3E"/>
    <w:rsid w:val="00472775"/>
    <w:rsid w:val="004734BC"/>
    <w:rsid w:val="004B4AF6"/>
    <w:rsid w:val="004E05CC"/>
    <w:rsid w:val="00515BB6"/>
    <w:rsid w:val="005576ED"/>
    <w:rsid w:val="0056383D"/>
    <w:rsid w:val="00570172"/>
    <w:rsid w:val="00597E94"/>
    <w:rsid w:val="005B1F3B"/>
    <w:rsid w:val="005B69BA"/>
    <w:rsid w:val="005D090D"/>
    <w:rsid w:val="00613821"/>
    <w:rsid w:val="0067763C"/>
    <w:rsid w:val="00743628"/>
    <w:rsid w:val="00773BC8"/>
    <w:rsid w:val="007A32AA"/>
    <w:rsid w:val="007D628C"/>
    <w:rsid w:val="007E5C58"/>
    <w:rsid w:val="008135B4"/>
    <w:rsid w:val="0082591D"/>
    <w:rsid w:val="00841436"/>
    <w:rsid w:val="008749CF"/>
    <w:rsid w:val="00876955"/>
    <w:rsid w:val="008958E3"/>
    <w:rsid w:val="008F0AB0"/>
    <w:rsid w:val="00905A54"/>
    <w:rsid w:val="0091312E"/>
    <w:rsid w:val="00970E8A"/>
    <w:rsid w:val="009D6A87"/>
    <w:rsid w:val="00A32171"/>
    <w:rsid w:val="00A56FFA"/>
    <w:rsid w:val="00A677CA"/>
    <w:rsid w:val="00A81C96"/>
    <w:rsid w:val="00AB533C"/>
    <w:rsid w:val="00AE09D6"/>
    <w:rsid w:val="00B109D9"/>
    <w:rsid w:val="00B4461D"/>
    <w:rsid w:val="00B60647"/>
    <w:rsid w:val="00BA226E"/>
    <w:rsid w:val="00BA3730"/>
    <w:rsid w:val="00BC1161"/>
    <w:rsid w:val="00BE3B5D"/>
    <w:rsid w:val="00BF0BAC"/>
    <w:rsid w:val="00C00359"/>
    <w:rsid w:val="00C01015"/>
    <w:rsid w:val="00C14628"/>
    <w:rsid w:val="00C3466B"/>
    <w:rsid w:val="00C43D5A"/>
    <w:rsid w:val="00C449BC"/>
    <w:rsid w:val="00CA41F3"/>
    <w:rsid w:val="00CC6DAA"/>
    <w:rsid w:val="00CF3102"/>
    <w:rsid w:val="00D54D7A"/>
    <w:rsid w:val="00D55F9A"/>
    <w:rsid w:val="00D56BEA"/>
    <w:rsid w:val="00D716B1"/>
    <w:rsid w:val="00D73D32"/>
    <w:rsid w:val="00DB34A1"/>
    <w:rsid w:val="00DD503D"/>
    <w:rsid w:val="00DD5BBF"/>
    <w:rsid w:val="00DF4790"/>
    <w:rsid w:val="00E12B21"/>
    <w:rsid w:val="00E14579"/>
    <w:rsid w:val="00E21103"/>
    <w:rsid w:val="00E5214F"/>
    <w:rsid w:val="00E92EBB"/>
    <w:rsid w:val="00E95773"/>
    <w:rsid w:val="00EB1704"/>
    <w:rsid w:val="00EB7785"/>
    <w:rsid w:val="00EC55A7"/>
    <w:rsid w:val="00EC6984"/>
    <w:rsid w:val="00ED3C86"/>
    <w:rsid w:val="00EE4D55"/>
    <w:rsid w:val="00F0605E"/>
    <w:rsid w:val="00F20D9C"/>
    <w:rsid w:val="00F336E7"/>
    <w:rsid w:val="00F353C3"/>
    <w:rsid w:val="00F37142"/>
    <w:rsid w:val="00FA5970"/>
    <w:rsid w:val="00FB7C42"/>
    <w:rsid w:val="00FE2F89"/>
    <w:rsid w:val="00FF1F54"/>
    <w:rsid w:val="05537BDC"/>
    <w:rsid w:val="0BF82EB9"/>
    <w:rsid w:val="0E7545C3"/>
    <w:rsid w:val="0E921FBF"/>
    <w:rsid w:val="0FDB23DA"/>
    <w:rsid w:val="10304FA8"/>
    <w:rsid w:val="133A449C"/>
    <w:rsid w:val="18DE0EB0"/>
    <w:rsid w:val="1CAC3073"/>
    <w:rsid w:val="1F7B3FEC"/>
    <w:rsid w:val="219313D3"/>
    <w:rsid w:val="22CC3266"/>
    <w:rsid w:val="23BA12C0"/>
    <w:rsid w:val="24710C8A"/>
    <w:rsid w:val="27DD50F6"/>
    <w:rsid w:val="2BB21874"/>
    <w:rsid w:val="31DC1BA8"/>
    <w:rsid w:val="36666763"/>
    <w:rsid w:val="3C180AE9"/>
    <w:rsid w:val="3EF34FF9"/>
    <w:rsid w:val="3F7B6BB5"/>
    <w:rsid w:val="447C2699"/>
    <w:rsid w:val="4CFC7B17"/>
    <w:rsid w:val="4EB7573A"/>
    <w:rsid w:val="546411CB"/>
    <w:rsid w:val="64F41B5D"/>
    <w:rsid w:val="6A6A4D8C"/>
    <w:rsid w:val="70A72471"/>
    <w:rsid w:val="7610644A"/>
    <w:rsid w:val="78322CD9"/>
    <w:rsid w:val="78593727"/>
    <w:rsid w:val="78834DB8"/>
    <w:rsid w:val="7B823379"/>
    <w:rsid w:val="7D2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2">
    <w:name w:val="heading 2"/>
    <w:basedOn w:val="a1"/>
    <w:next w:val="a2"/>
    <w:link w:val="2Char"/>
    <w:qFormat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1"/>
    <w:next w:val="a2"/>
    <w:link w:val="3Char"/>
    <w:qFormat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4">
    <w:name w:val="heading 4"/>
    <w:basedOn w:val="a1"/>
    <w:next w:val="a2"/>
    <w:link w:val="4Char"/>
    <w:qFormat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iPriority w:val="99"/>
    <w:unhideWhenUsed/>
    <w:qFormat/>
    <w:pPr>
      <w:ind w:firstLineChars="200" w:firstLine="420"/>
    </w:pPr>
  </w:style>
  <w:style w:type="paragraph" w:styleId="a6">
    <w:name w:val="Balloon Text"/>
    <w:basedOn w:val="a1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1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3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1"/>
    <w:qFormat/>
    <w:pPr>
      <w:ind w:firstLineChars="200" w:firstLine="420"/>
    </w:pPr>
    <w:rPr>
      <w:szCs w:val="21"/>
    </w:rPr>
  </w:style>
  <w:style w:type="character" w:customStyle="1" w:styleId="1Char">
    <w:name w:val="标题 1 Char"/>
    <w:basedOn w:val="a3"/>
    <w:link w:val="1"/>
    <w:qFormat/>
    <w:rPr>
      <w:rFonts w:ascii="Arial" w:eastAsia="黑体" w:hAnsi="Arial"/>
      <w:sz w:val="48"/>
      <w:shd w:val="pct10" w:color="auto" w:fill="FFFFFF"/>
      <w:lang w:val="en-US" w:eastAsia="zh-CN"/>
    </w:rPr>
  </w:style>
  <w:style w:type="character" w:customStyle="1" w:styleId="2Char">
    <w:name w:val="标题 2 Char"/>
    <w:basedOn w:val="a3"/>
    <w:link w:val="2"/>
    <w:qFormat/>
    <w:rPr>
      <w:rFonts w:ascii="Arial" w:eastAsia="黑体" w:hAnsi="Arial"/>
      <w:kern w:val="2"/>
      <w:sz w:val="32"/>
      <w:shd w:val="pct10" w:color="auto" w:fill="FFFFFF"/>
    </w:rPr>
  </w:style>
  <w:style w:type="character" w:customStyle="1" w:styleId="3Char">
    <w:name w:val="标题 3 Char"/>
    <w:basedOn w:val="a3"/>
    <w:link w:val="3"/>
    <w:qFormat/>
    <w:rPr>
      <w:rFonts w:ascii="Arial" w:eastAsia="黑体" w:hAnsi="Arial"/>
      <w:kern w:val="2"/>
      <w:sz w:val="28"/>
    </w:rPr>
  </w:style>
  <w:style w:type="character" w:customStyle="1" w:styleId="4Char">
    <w:name w:val="标题 4 Char"/>
    <w:basedOn w:val="a3"/>
    <w:link w:val="4"/>
    <w:qFormat/>
    <w:rPr>
      <w:rFonts w:ascii="Arial" w:eastAsia="黑体" w:hAnsi="Arial"/>
      <w:kern w:val="2"/>
      <w:sz w:val="24"/>
    </w:rPr>
  </w:style>
  <w:style w:type="paragraph" w:customStyle="1" w:styleId="20">
    <w:name w:val="列出段落2"/>
    <w:basedOn w:val="a1"/>
    <w:uiPriority w:val="34"/>
    <w:qFormat/>
    <w:pPr>
      <w:ind w:firstLineChars="200" w:firstLine="420"/>
    </w:pPr>
  </w:style>
  <w:style w:type="character" w:customStyle="1" w:styleId="Char1">
    <w:name w:val="页眉 Char"/>
    <w:basedOn w:val="a3"/>
    <w:link w:val="a8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Pr>
      <w:kern w:val="2"/>
      <w:sz w:val="18"/>
      <w:szCs w:val="18"/>
    </w:rPr>
  </w:style>
  <w:style w:type="character" w:customStyle="1" w:styleId="Char2">
    <w:name w:val="内容罗列 Char"/>
    <w:link w:val="a"/>
    <w:qFormat/>
    <w:rPr>
      <w:rFonts w:eastAsia="仿宋_GB2312"/>
    </w:rPr>
  </w:style>
  <w:style w:type="paragraph" w:customStyle="1" w:styleId="a">
    <w:name w:val="内容罗列"/>
    <w:basedOn w:val="a1"/>
    <w:link w:val="Char2"/>
    <w:qFormat/>
    <w:pPr>
      <w:numPr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a1"/>
    <w:next w:val="a"/>
    <w:qFormat/>
    <w:pPr>
      <w:numPr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Char">
    <w:name w:val="批注框文本 Char"/>
    <w:basedOn w:val="a3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c">
    <w:name w:val="List Paragraph"/>
    <w:basedOn w:val="a1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ec.org.cn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hyperlink" Target="mailto:wangxiuxiu@uec.org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3E0C6-D39D-48B1-9268-2F3FF580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xiuxiu</cp:lastModifiedBy>
  <cp:revision>89</cp:revision>
  <dcterms:created xsi:type="dcterms:W3CDTF">2017-06-06T05:44:00Z</dcterms:created>
  <dcterms:modified xsi:type="dcterms:W3CDTF">2020-09-29T08:57:00Z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4</vt:lpwstr>
  </property>
</Properties>
</file>