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C6" w:rsidRDefault="002B0719">
      <w:pPr>
        <w:spacing w:line="360" w:lineRule="auto"/>
        <w:jc w:val="center"/>
        <w:rPr>
          <w:rFonts w:ascii="Times New Roman" w:eastAsia="方正小标宋简体" w:hAnsi="Times New Roman"/>
          <w:sz w:val="36"/>
          <w:szCs w:val="32"/>
        </w:rPr>
      </w:pPr>
      <w:r>
        <w:rPr>
          <w:rFonts w:ascii="Times New Roman" w:eastAsia="方正小标宋简体" w:hAnsi="Times New Roman" w:hint="eastAsia"/>
          <w:sz w:val="36"/>
          <w:szCs w:val="32"/>
        </w:rPr>
        <w:t>第六届全国应用型人才综合技能大赛</w:t>
      </w:r>
    </w:p>
    <w:p w:rsidR="00DC66C6" w:rsidRDefault="002B0719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2"/>
        </w:rPr>
      </w:pPr>
      <w:r>
        <w:rPr>
          <w:rFonts w:ascii="Times New Roman" w:eastAsia="方正小标宋简体" w:hAnsi="Times New Roman" w:hint="eastAsia"/>
          <w:sz w:val="36"/>
          <w:szCs w:val="32"/>
        </w:rPr>
        <w:t xml:space="preserve"> </w:t>
      </w:r>
      <w:r>
        <w:rPr>
          <w:rFonts w:ascii="Times New Roman" w:eastAsia="方正小标宋简体" w:hAnsi="Times New Roman" w:hint="eastAsia"/>
          <w:sz w:val="36"/>
          <w:szCs w:val="32"/>
        </w:rPr>
        <w:t>“匠心·工业美”智能机械创新创意大赛比赛说明</w:t>
      </w:r>
    </w:p>
    <w:p w:rsidR="00DC66C6" w:rsidRDefault="002B0719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一、大赛宗旨</w:t>
      </w:r>
    </w:p>
    <w:p w:rsidR="00DC66C6" w:rsidRDefault="002B0719">
      <w:pPr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为贯彻落实《中国智造2025》及《制造业人才发展规划指南》指示，</w:t>
      </w:r>
      <w:r>
        <w:rPr>
          <w:rFonts w:ascii="仿宋_GB2312" w:eastAsia="仿宋_GB2312" w:hAnsi="华文中宋"/>
          <w:kern w:val="0"/>
          <w:sz w:val="32"/>
          <w:szCs w:val="32"/>
        </w:rPr>
        <w:t>以创新体制机制为动力，以深化产业与教育融合为抓手，以夯实人才队伍基础和培育急需紧缺人才为重点，对接制造强国建设战略任务和重点领域，提升人才服务先进制造业发展的能力，健全多层次多类型人才培养体系，进一步提高人才培养的前瞻性、引领性和针对性，不断优化人才发展环境，为实现中国制造由大变强的战略任务提供坚实的人才支撑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，特举办本次大赛。</w:t>
      </w:r>
    </w:p>
    <w:p w:rsidR="00DC66C6" w:rsidRDefault="002B0719">
      <w:pPr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本届智能制造创新创意大赛</w:t>
      </w:r>
      <w:r>
        <w:rPr>
          <w:rFonts w:ascii="仿宋_GB2312" w:eastAsia="仿宋_GB2312" w:hAnsi="华文中宋"/>
          <w:kern w:val="0"/>
          <w:sz w:val="32"/>
          <w:szCs w:val="32"/>
        </w:rPr>
        <w:t>参赛作品要求创新设计与制造工艺并举，要有机构运动，既重视设计创意，又重视制造方法，提倡应用正版软件进行产品计算机辅助设计与制造，所有参赛作品应制</w:t>
      </w:r>
      <w:proofErr w:type="gramStart"/>
      <w:r>
        <w:rPr>
          <w:rFonts w:ascii="仿宋_GB2312" w:eastAsia="仿宋_GB2312" w:hAnsi="华文中宋"/>
          <w:kern w:val="0"/>
          <w:sz w:val="32"/>
          <w:szCs w:val="32"/>
        </w:rPr>
        <w:t>作成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虚拟</w:t>
      </w:r>
      <w:r>
        <w:rPr>
          <w:rFonts w:ascii="仿宋_GB2312" w:eastAsia="仿宋_GB2312" w:hAnsi="华文中宋"/>
          <w:kern w:val="0"/>
          <w:sz w:val="32"/>
          <w:szCs w:val="32"/>
        </w:rPr>
        <w:t>样机，撰写设计说明书。</w:t>
      </w:r>
    </w:p>
    <w:p w:rsidR="00DC66C6" w:rsidRDefault="002B0719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二、大赛形式</w:t>
      </w:r>
    </w:p>
    <w:p w:rsidR="00DC66C6" w:rsidRDefault="002B07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1.大赛为作品赛，参赛者以提交作品的形式参赛，每个队伍不超过三名学生队员和两位指导教师。</w:t>
      </w:r>
    </w:p>
    <w:p w:rsidR="00DC66C6" w:rsidRDefault="002B07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FF0000"/>
          <w:kern w:val="0"/>
          <w:sz w:val="32"/>
          <w:szCs w:val="32"/>
        </w:rPr>
        <w:t>2.</w:t>
      </w:r>
      <w:hyperlink r:id="rId10" w:history="1">
        <w:r>
          <w:rPr>
            <w:rStyle w:val="ab"/>
            <w:rFonts w:ascii="仿宋_GB2312" w:eastAsia="仿宋_GB2312" w:hAnsi="华文中宋" w:hint="eastAsia"/>
            <w:color w:val="FF0000"/>
            <w:kern w:val="0"/>
            <w:sz w:val="32"/>
            <w:szCs w:val="32"/>
            <w:u w:val="none"/>
          </w:rPr>
          <w:t>参赛队在指定时间内按要求完成作品的设计，并将作品的详细资料及相关文档以压缩包的形式上传至大赛官网（http://www.uec.org.cn/），压缩包以“院校名-队伍编号-作品名称”的格式命名。同时需上传作品的相关图片及简要说明，</w:t>
        </w:r>
        <w:r>
          <w:rPr>
            <w:rStyle w:val="ab"/>
            <w:rFonts w:ascii="仿宋_GB2312" w:eastAsia="仿宋_GB2312" w:hAnsi="华文中宋" w:hint="eastAsia"/>
            <w:color w:val="FF0000"/>
            <w:kern w:val="0"/>
            <w:sz w:val="32"/>
            <w:szCs w:val="32"/>
            <w:u w:val="none"/>
          </w:rPr>
          <w:lastRenderedPageBreak/>
          <w:t>以供网络投票环节使用。</w:t>
        </w:r>
      </w:hyperlink>
      <w:r>
        <w:rPr>
          <w:rFonts w:ascii="仿宋_GB2312" w:eastAsia="仿宋_GB2312" w:hAnsi="华文中宋" w:hint="eastAsia"/>
          <w:kern w:val="0"/>
          <w:sz w:val="32"/>
          <w:szCs w:val="32"/>
        </w:rPr>
        <w:t>由专家评审委员会对参赛队伍提交的作品进行评审，并公布获奖队伍名单。</w:t>
      </w:r>
    </w:p>
    <w:p w:rsidR="00DC66C6" w:rsidRDefault="002B07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3.每个参赛团队，限定一个作品参赛，一个学生只能</w:t>
      </w:r>
      <w:r>
        <w:rPr>
          <w:rFonts w:ascii="仿宋_GB2312" w:eastAsia="仿宋_GB2312" w:hAnsi="华文中宋"/>
          <w:kern w:val="0"/>
          <w:sz w:val="32"/>
          <w:szCs w:val="32"/>
        </w:rPr>
        <w:t>参加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一个队伍，一名指导教师最多指导三支队伍。</w:t>
      </w:r>
    </w:p>
    <w:p w:rsidR="00DC66C6" w:rsidRDefault="002B07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4.</w:t>
      </w:r>
      <w:r>
        <w:rPr>
          <w:rFonts w:ascii="仿宋_GB2312" w:eastAsia="仿宋_GB2312" w:hAnsi="华文中宋"/>
          <w:kern w:val="0"/>
          <w:sz w:val="32"/>
          <w:szCs w:val="32"/>
        </w:rPr>
        <w:t>参赛作品必须保证原创性，不违反任何中华人民共和国的有关法律，不侵犯任何第三方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之</w:t>
      </w:r>
      <w:r>
        <w:rPr>
          <w:rFonts w:ascii="仿宋_GB2312" w:eastAsia="仿宋_GB2312" w:hAnsi="华文中宋"/>
          <w:kern w:val="0"/>
          <w:sz w:val="32"/>
          <w:szCs w:val="32"/>
        </w:rPr>
        <w:t>其他权利，一经发现或经权利人指出，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主办方</w:t>
      </w:r>
      <w:r>
        <w:rPr>
          <w:rFonts w:ascii="仿宋_GB2312" w:eastAsia="仿宋_GB2312" w:hAnsi="华文中宋"/>
          <w:kern w:val="0"/>
          <w:sz w:val="32"/>
          <w:szCs w:val="32"/>
        </w:rPr>
        <w:t>将取消其参赛资格。</w:t>
      </w:r>
    </w:p>
    <w:p w:rsidR="00DC66C6" w:rsidRDefault="002B0719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三、参赛对象</w:t>
      </w:r>
    </w:p>
    <w:p w:rsidR="00DC66C6" w:rsidRDefault="002B0719">
      <w:pPr>
        <w:pStyle w:val="a0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>（一）参赛人员</w:t>
      </w:r>
    </w:p>
    <w:p w:rsidR="00DC66C6" w:rsidRDefault="002B07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面向全国全日制在校学生（包括大中专、本科、研究生）。</w:t>
      </w:r>
    </w:p>
    <w:p w:rsidR="00DC66C6" w:rsidRDefault="002B0719">
      <w:pPr>
        <w:pStyle w:val="a0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>（二）参赛人员基本能力要求</w:t>
      </w:r>
    </w:p>
    <w:p w:rsidR="00DC66C6" w:rsidRDefault="002B0719">
      <w:pPr>
        <w:widowControl/>
        <w:spacing w:line="560" w:lineRule="exact"/>
        <w:ind w:firstLineChars="200" w:firstLine="640"/>
        <w:contextualSpacing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1.具</w:t>
      </w:r>
      <w:r>
        <w:rPr>
          <w:rFonts w:ascii="仿宋_GB2312" w:eastAsia="仿宋_GB2312" w:hAnsi="华文中宋"/>
          <w:kern w:val="0"/>
          <w:sz w:val="32"/>
          <w:szCs w:val="32"/>
        </w:rPr>
        <w:t>有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优秀的</w:t>
      </w:r>
      <w:r>
        <w:rPr>
          <w:rFonts w:ascii="仿宋_GB2312" w:eastAsia="仿宋_GB2312" w:hAnsi="华文中宋"/>
          <w:kern w:val="0"/>
          <w:sz w:val="32"/>
          <w:szCs w:val="32"/>
        </w:rPr>
        <w:t>团队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协作</w:t>
      </w:r>
      <w:r>
        <w:rPr>
          <w:rFonts w:ascii="仿宋_GB2312" w:eastAsia="仿宋_GB2312" w:hAnsi="华文中宋"/>
          <w:kern w:val="0"/>
          <w:sz w:val="32"/>
          <w:szCs w:val="32"/>
        </w:rPr>
        <w:t>精神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、</w:t>
      </w:r>
      <w:r>
        <w:rPr>
          <w:rFonts w:ascii="仿宋_GB2312" w:eastAsia="仿宋_GB2312" w:hAnsi="华文中宋"/>
          <w:kern w:val="0"/>
          <w:sz w:val="32"/>
          <w:szCs w:val="32"/>
        </w:rPr>
        <w:t>良好的口头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表述</w:t>
      </w:r>
      <w:r>
        <w:rPr>
          <w:rFonts w:ascii="仿宋_GB2312" w:eastAsia="仿宋_GB2312" w:hAnsi="华文中宋"/>
          <w:kern w:val="0"/>
          <w:sz w:val="32"/>
          <w:szCs w:val="32"/>
        </w:rPr>
        <w:t>和书面表达能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力；</w:t>
      </w:r>
    </w:p>
    <w:p w:rsidR="00DC66C6" w:rsidRDefault="002B0719">
      <w:pPr>
        <w:widowControl/>
        <w:spacing w:line="560" w:lineRule="exact"/>
        <w:ind w:firstLineChars="200" w:firstLine="640"/>
        <w:contextualSpacing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中宋"/>
          <w:kern w:val="0"/>
          <w:sz w:val="32"/>
          <w:szCs w:val="32"/>
        </w:rPr>
        <w:t>了解并掌握产品正向设计及逆向设计的流程与方法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；</w:t>
      </w:r>
    </w:p>
    <w:p w:rsidR="00DC66C6" w:rsidRDefault="002B0719">
      <w:pPr>
        <w:widowControl/>
        <w:spacing w:line="560" w:lineRule="exact"/>
        <w:ind w:firstLineChars="200" w:firstLine="640"/>
        <w:contextualSpacing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3.</w:t>
      </w:r>
      <w:r>
        <w:rPr>
          <w:rFonts w:ascii="仿宋_GB2312" w:eastAsia="仿宋_GB2312" w:hAnsi="华文中宋"/>
          <w:kern w:val="0"/>
          <w:sz w:val="32"/>
          <w:szCs w:val="32"/>
        </w:rPr>
        <w:t>熟练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掌握</w:t>
      </w:r>
      <w:r>
        <w:rPr>
          <w:rFonts w:ascii="仿宋_GB2312" w:eastAsia="仿宋_GB2312" w:hAnsi="华文中宋"/>
          <w:kern w:val="0"/>
          <w:sz w:val="32"/>
          <w:szCs w:val="32"/>
        </w:rPr>
        <w:t>机械制图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中宋"/>
          <w:kern w:val="0"/>
          <w:sz w:val="32"/>
          <w:szCs w:val="32"/>
        </w:rPr>
        <w:t>公差配合与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技术测量，</w:t>
      </w:r>
      <w:r>
        <w:rPr>
          <w:rFonts w:ascii="仿宋_GB2312" w:eastAsia="仿宋_GB2312" w:hAnsi="华文中宋"/>
          <w:kern w:val="0"/>
          <w:sz w:val="32"/>
          <w:szCs w:val="32"/>
        </w:rPr>
        <w:t>机械原理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中宋"/>
          <w:kern w:val="0"/>
          <w:sz w:val="32"/>
          <w:szCs w:val="32"/>
        </w:rPr>
        <w:t>机械设计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中宋"/>
          <w:kern w:val="0"/>
          <w:sz w:val="32"/>
          <w:szCs w:val="32"/>
        </w:rPr>
        <w:t>材料力学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及</w:t>
      </w:r>
      <w:r>
        <w:rPr>
          <w:rFonts w:ascii="仿宋_GB2312" w:eastAsia="仿宋_GB2312" w:hAnsi="华文中宋"/>
          <w:kern w:val="0"/>
          <w:sz w:val="32"/>
          <w:szCs w:val="32"/>
        </w:rPr>
        <w:t>工程材料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等机械设计知识；</w:t>
      </w:r>
    </w:p>
    <w:p w:rsidR="00DC66C6" w:rsidRDefault="002B0719">
      <w:pPr>
        <w:widowControl/>
        <w:spacing w:line="560" w:lineRule="exact"/>
        <w:ind w:firstLineChars="200" w:firstLine="640"/>
        <w:contextualSpacing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4.</w:t>
      </w:r>
      <w:r>
        <w:rPr>
          <w:rFonts w:ascii="仿宋_GB2312" w:eastAsia="仿宋_GB2312" w:hAnsi="华文中宋"/>
          <w:kern w:val="0"/>
          <w:sz w:val="32"/>
          <w:szCs w:val="32"/>
        </w:rPr>
        <w:t>熟练使用二维和三维机械设计软件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中宋"/>
          <w:kern w:val="0"/>
          <w:sz w:val="32"/>
          <w:szCs w:val="32"/>
        </w:rPr>
        <w:t>熟练掌握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典型零件及金属</w:t>
      </w:r>
      <w:r>
        <w:rPr>
          <w:rFonts w:ascii="仿宋_GB2312" w:eastAsia="仿宋_GB2312" w:hAnsi="华文中宋"/>
          <w:kern w:val="0"/>
          <w:sz w:val="32"/>
          <w:szCs w:val="32"/>
        </w:rPr>
        <w:t>结构件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的</w:t>
      </w:r>
      <w:r>
        <w:rPr>
          <w:rFonts w:ascii="仿宋_GB2312" w:eastAsia="仿宋_GB2312" w:hAnsi="华文中宋"/>
          <w:kern w:val="0"/>
          <w:sz w:val="32"/>
          <w:szCs w:val="32"/>
        </w:rPr>
        <w:t>设计方法和工作流程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。</w:t>
      </w:r>
    </w:p>
    <w:p w:rsidR="00DC66C6" w:rsidRDefault="002B0719">
      <w:pPr>
        <w:widowControl/>
        <w:spacing w:line="560" w:lineRule="exact"/>
        <w:ind w:firstLineChars="200" w:firstLine="640"/>
        <w:contextualSpacing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5.根据选题精通以下之一专业知识：</w:t>
      </w:r>
    </w:p>
    <w:p w:rsidR="00DC66C6" w:rsidRDefault="002B0719">
      <w:pPr>
        <w:widowControl/>
        <w:spacing w:line="560" w:lineRule="exact"/>
        <w:ind w:firstLineChars="200" w:firstLine="640"/>
        <w:contextualSpacing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（1）</w:t>
      </w:r>
      <w:r>
        <w:rPr>
          <w:rFonts w:ascii="仿宋_GB2312" w:eastAsia="仿宋_GB2312" w:hAnsi="华文中宋"/>
          <w:kern w:val="0"/>
          <w:sz w:val="32"/>
          <w:szCs w:val="32"/>
        </w:rPr>
        <w:t>液压传动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、</w:t>
      </w:r>
      <w:r>
        <w:rPr>
          <w:rFonts w:ascii="仿宋_GB2312" w:eastAsia="仿宋_GB2312" w:hAnsi="华文中宋"/>
          <w:kern w:val="0"/>
          <w:sz w:val="32"/>
          <w:szCs w:val="32"/>
        </w:rPr>
        <w:t>气压传动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；</w:t>
      </w:r>
    </w:p>
    <w:p w:rsidR="00DC66C6" w:rsidRDefault="002B0719">
      <w:pPr>
        <w:widowControl/>
        <w:spacing w:line="560" w:lineRule="exact"/>
        <w:ind w:firstLineChars="200" w:firstLine="640"/>
        <w:contextualSpacing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（2）</w:t>
      </w:r>
      <w:r>
        <w:rPr>
          <w:rFonts w:ascii="仿宋_GB2312" w:eastAsia="仿宋_GB2312" w:hAnsi="华文中宋"/>
          <w:kern w:val="0"/>
          <w:sz w:val="32"/>
          <w:szCs w:val="32"/>
        </w:rPr>
        <w:t>机械优化设计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；</w:t>
      </w:r>
    </w:p>
    <w:p w:rsidR="00DC66C6" w:rsidRDefault="002B0719">
      <w:pPr>
        <w:widowControl/>
        <w:spacing w:line="560" w:lineRule="exact"/>
        <w:ind w:firstLineChars="200" w:firstLine="640"/>
        <w:contextualSpacing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（3）</w:t>
      </w:r>
      <w:r>
        <w:rPr>
          <w:rFonts w:ascii="仿宋_GB2312" w:eastAsia="仿宋_GB2312" w:hAnsi="华文中宋"/>
          <w:kern w:val="0"/>
          <w:sz w:val="32"/>
          <w:szCs w:val="32"/>
        </w:rPr>
        <w:t>模具设计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。</w:t>
      </w:r>
    </w:p>
    <w:p w:rsidR="00DC66C6" w:rsidRDefault="002B0719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四、大赛说明及评审方式</w:t>
      </w:r>
    </w:p>
    <w:p w:rsidR="00DC66C6" w:rsidRDefault="002B0719">
      <w:pPr>
        <w:pStyle w:val="a0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>（一）大赛主题</w:t>
      </w:r>
    </w:p>
    <w:p w:rsidR="00DC66C6" w:rsidRDefault="002B0719">
      <w:pPr>
        <w:pStyle w:val="a0"/>
        <w:numPr>
          <w:ilvl w:val="0"/>
          <w:numId w:val="0"/>
        </w:numPr>
        <w:spacing w:before="0" w:after="0" w:line="560" w:lineRule="exact"/>
        <w:ind w:firstLineChars="200" w:firstLine="640"/>
        <w:rPr>
          <w:rFonts w:ascii="宋体" w:hAnsi="宋体"/>
          <w:b w:val="0"/>
          <w:kern w:val="2"/>
        </w:rPr>
      </w:pPr>
      <w:r>
        <w:rPr>
          <w:rFonts w:ascii="仿宋_GB2312" w:eastAsia="仿宋_GB2312" w:hAnsi="华文中宋"/>
          <w:b w:val="0"/>
          <w:sz w:val="32"/>
          <w:szCs w:val="32"/>
        </w:rPr>
        <w:t>主题为</w:t>
      </w:r>
      <w:r>
        <w:rPr>
          <w:rFonts w:ascii="仿宋_GB2312" w:eastAsia="仿宋_GB2312" w:hAnsi="华文中宋" w:hint="eastAsia"/>
          <w:b w:val="0"/>
          <w:sz w:val="32"/>
          <w:szCs w:val="32"/>
        </w:rPr>
        <w:t>“匠心·工业美”，</w:t>
      </w:r>
      <w:r>
        <w:rPr>
          <w:rFonts w:ascii="仿宋_GB2312" w:eastAsia="仿宋_GB2312" w:hAnsi="华文中宋"/>
          <w:b w:val="0"/>
          <w:sz w:val="32"/>
          <w:szCs w:val="32"/>
        </w:rPr>
        <w:t>内容为</w:t>
      </w:r>
      <w:r>
        <w:rPr>
          <w:rFonts w:ascii="仿宋_GB2312" w:eastAsia="仿宋_GB2312" w:hAnsi="华文中宋" w:hint="eastAsia"/>
          <w:b w:val="0"/>
          <w:sz w:val="32"/>
          <w:szCs w:val="32"/>
        </w:rPr>
        <w:t>“</w:t>
      </w:r>
      <w:r>
        <w:rPr>
          <w:rFonts w:ascii="仿宋_GB2312" w:eastAsia="仿宋_GB2312" w:hAnsi="华文中宋"/>
          <w:b w:val="0"/>
          <w:sz w:val="32"/>
          <w:szCs w:val="32"/>
        </w:rPr>
        <w:t>智能机械装置、创新科技产品的创新设计与</w:t>
      </w:r>
      <w:r>
        <w:rPr>
          <w:rFonts w:ascii="仿宋_GB2312" w:eastAsia="仿宋_GB2312" w:hAnsi="华文中宋" w:hint="eastAsia"/>
          <w:b w:val="0"/>
          <w:sz w:val="32"/>
          <w:szCs w:val="32"/>
        </w:rPr>
        <w:t>虚拟样机设计”</w:t>
      </w:r>
      <w:r>
        <w:rPr>
          <w:rFonts w:ascii="仿宋_GB2312" w:eastAsia="仿宋_GB2312" w:hAnsi="华文中宋"/>
          <w:b w:val="0"/>
          <w:sz w:val="32"/>
          <w:szCs w:val="32"/>
        </w:rPr>
        <w:t>。</w:t>
      </w:r>
    </w:p>
    <w:p w:rsidR="00DC66C6" w:rsidRDefault="002B0719">
      <w:pPr>
        <w:pStyle w:val="a0"/>
        <w:numPr>
          <w:ilvl w:val="0"/>
          <w:numId w:val="0"/>
        </w:numPr>
        <w:tabs>
          <w:tab w:val="left" w:pos="425"/>
        </w:tabs>
        <w:spacing w:before="0" w:after="0" w:line="560" w:lineRule="exact"/>
        <w:ind w:leftChars="100" w:left="210" w:firstLineChars="150" w:firstLine="48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 xml:space="preserve">（二）评委组成 </w:t>
      </w:r>
    </w:p>
    <w:p w:rsidR="00DC66C6" w:rsidRDefault="002B0719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1.专家评审委员会；</w:t>
      </w:r>
    </w:p>
    <w:p w:rsidR="00DC66C6" w:rsidRDefault="002B0719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2.在线网友。</w:t>
      </w:r>
    </w:p>
    <w:p w:rsidR="00DC66C6" w:rsidRDefault="002B0719">
      <w:pPr>
        <w:pStyle w:val="a0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>（三）评选标准</w:t>
      </w:r>
      <w:r w:rsidR="00CF5472">
        <w:rPr>
          <w:rFonts w:ascii="楷体_GB2312" w:eastAsia="楷体_GB2312" w:hAnsi="华文中宋" w:hint="eastAsia"/>
          <w:b w:val="0"/>
          <w:sz w:val="32"/>
          <w:szCs w:val="32"/>
        </w:rPr>
        <w:t>（满分100分）</w:t>
      </w:r>
    </w:p>
    <w:p w:rsidR="00DC66C6" w:rsidRDefault="002B0719">
      <w:pPr>
        <w:pStyle w:val="a"/>
        <w:numPr>
          <w:ilvl w:val="0"/>
          <w:numId w:val="0"/>
        </w:numPr>
        <w:spacing w:line="560" w:lineRule="exact"/>
        <w:ind w:firstLineChars="200" w:firstLine="640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本赛段分为两个环节：产品的开发设计</w:t>
      </w:r>
      <w:r w:rsidR="00CF5472">
        <w:rPr>
          <w:rFonts w:ascii="仿宋_GB2312" w:hAnsi="华文中宋" w:hint="eastAsia"/>
          <w:sz w:val="32"/>
          <w:szCs w:val="32"/>
        </w:rPr>
        <w:t>(70</w:t>
      </w:r>
      <w:r w:rsidR="00CF5472">
        <w:rPr>
          <w:rFonts w:ascii="宋体" w:eastAsia="宋体" w:hAnsi="宋体" w:cs="宋体" w:hint="eastAsia"/>
          <w:sz w:val="32"/>
          <w:szCs w:val="32"/>
        </w:rPr>
        <w:t>分)</w:t>
      </w:r>
      <w:r>
        <w:rPr>
          <w:rFonts w:ascii="仿宋_GB2312" w:hAnsi="华文中宋" w:hint="eastAsia"/>
          <w:sz w:val="32"/>
          <w:szCs w:val="32"/>
        </w:rPr>
        <w:t>及网络投票</w:t>
      </w:r>
      <w:r w:rsidR="00CF5472">
        <w:rPr>
          <w:rFonts w:ascii="仿宋_GB2312" w:hAnsi="华文中宋" w:hint="eastAsia"/>
          <w:sz w:val="32"/>
          <w:szCs w:val="32"/>
        </w:rPr>
        <w:t>（30分）</w:t>
      </w:r>
      <w:r>
        <w:rPr>
          <w:rFonts w:ascii="仿宋_GB2312" w:hAnsi="华文中宋" w:hint="eastAsia"/>
          <w:sz w:val="32"/>
          <w:szCs w:val="32"/>
        </w:rPr>
        <w:t>。</w:t>
      </w:r>
    </w:p>
    <w:p w:rsidR="00DC66C6" w:rsidRDefault="002B0719">
      <w:pPr>
        <w:pStyle w:val="a"/>
        <w:numPr>
          <w:ilvl w:val="0"/>
          <w:numId w:val="0"/>
        </w:numPr>
        <w:spacing w:line="560" w:lineRule="exact"/>
        <w:ind w:firstLineChars="200" w:firstLine="640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1.产品的开发设计（70分）</w:t>
      </w:r>
    </w:p>
    <w:p w:rsidR="00DC66C6" w:rsidRDefault="002B0719">
      <w:pPr>
        <w:pStyle w:val="a"/>
        <w:numPr>
          <w:ilvl w:val="0"/>
          <w:numId w:val="0"/>
        </w:numPr>
        <w:spacing w:line="560" w:lineRule="exact"/>
        <w:ind w:firstLineChars="200" w:firstLine="640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（1）交付</w:t>
      </w:r>
      <w:proofErr w:type="gramStart"/>
      <w:r>
        <w:rPr>
          <w:rFonts w:ascii="仿宋_GB2312" w:hAnsi="华文中宋" w:hint="eastAsia"/>
          <w:sz w:val="32"/>
          <w:szCs w:val="32"/>
        </w:rPr>
        <w:t>齐套性</w:t>
      </w:r>
      <w:proofErr w:type="gramEnd"/>
      <w:r>
        <w:rPr>
          <w:rFonts w:ascii="仿宋_GB2312" w:hAnsi="华文中宋" w:hint="eastAsia"/>
          <w:sz w:val="32"/>
          <w:szCs w:val="32"/>
        </w:rPr>
        <w:t>：不按照下面要求完整提交的，将取消评选资格。</w:t>
      </w:r>
    </w:p>
    <w:p w:rsidR="00DC66C6" w:rsidRDefault="002B0719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1）产品申报表。</w:t>
      </w:r>
    </w:p>
    <w:p w:rsidR="00DC66C6" w:rsidRDefault="002B0719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2）</w:t>
      </w:r>
      <w:r>
        <w:rPr>
          <w:rFonts w:ascii="仿宋_GB2312" w:eastAsia="仿宋_GB2312" w:hAnsi="华文中宋"/>
          <w:kern w:val="0"/>
          <w:sz w:val="32"/>
          <w:szCs w:val="32"/>
        </w:rPr>
        <w:t>完整的设计说明书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（2000～10000字）。</w:t>
      </w:r>
    </w:p>
    <w:p w:rsidR="00DC66C6" w:rsidRDefault="002B0719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3）产品二维设计图。</w:t>
      </w:r>
      <w:r>
        <w:rPr>
          <w:rFonts w:ascii="仿宋_GB2312" w:eastAsia="仿宋_GB2312" w:hAnsi="华文中宋"/>
          <w:kern w:val="0"/>
          <w:sz w:val="32"/>
          <w:szCs w:val="32"/>
        </w:rPr>
        <w:t xml:space="preserve"> </w:t>
      </w:r>
    </w:p>
    <w:p w:rsidR="00DC66C6" w:rsidRDefault="002B0719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4）产品三维效果图（对产品造型进行上色、加材质、选择光线和背景、雾化效果等处理，制作出视觉效果最好的三维立体效果图。如果认为产品在视觉上可以形成多种风格以满足不同的消费群体，需用专业术语进行描述，并对照设计风格出图。）</w:t>
      </w:r>
    </w:p>
    <w:p w:rsidR="00DC66C6" w:rsidRDefault="002B0719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5）介绍作品功能的PPT文件或视频录像（3分钟之内）。</w:t>
      </w:r>
    </w:p>
    <w:p w:rsidR="00DC66C6" w:rsidRDefault="002B0719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（2）评分标准： </w:t>
      </w:r>
    </w:p>
    <w:p w:rsidR="00DC66C6" w:rsidRDefault="002B0719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1）设计说明（10分）：</w:t>
      </w:r>
    </w:p>
    <w:p w:rsidR="00DC66C6" w:rsidRDefault="002B0719">
      <w:pPr>
        <w:pStyle w:val="ac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文题相符 2分；</w:t>
      </w:r>
    </w:p>
    <w:p w:rsidR="00DC66C6" w:rsidRDefault="002B0719">
      <w:pPr>
        <w:numPr>
          <w:ilvl w:val="0"/>
          <w:numId w:val="3"/>
        </w:numPr>
        <w:spacing w:line="560" w:lineRule="exac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写作水平 3分：论点鲜明，论据充分，条理清晰，语言流畅；</w:t>
      </w:r>
    </w:p>
    <w:p w:rsidR="00DC66C6" w:rsidRDefault="002B0719">
      <w:pPr>
        <w:numPr>
          <w:ilvl w:val="0"/>
          <w:numId w:val="3"/>
        </w:numPr>
        <w:spacing w:line="560" w:lineRule="exac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写作规范3分：符合学术设计说明的基本要求（用语、格式、图表、数据、量和单位、各种资料引用规范化，符合标准）；</w:t>
      </w:r>
    </w:p>
    <w:p w:rsidR="00DC66C6" w:rsidRDefault="002B0719">
      <w:pPr>
        <w:numPr>
          <w:ilvl w:val="0"/>
          <w:numId w:val="3"/>
        </w:numPr>
        <w:spacing w:line="560" w:lineRule="exac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设计说明篇幅 2分：2000～10000字。</w:t>
      </w:r>
    </w:p>
    <w:p w:rsidR="00DC66C6" w:rsidRDefault="002B0719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2）作品（60分）：</w:t>
      </w:r>
    </w:p>
    <w:p w:rsidR="00DC66C6" w:rsidRDefault="002B0719">
      <w:pPr>
        <w:numPr>
          <w:ilvl w:val="0"/>
          <w:numId w:val="4"/>
        </w:numPr>
        <w:spacing w:line="560" w:lineRule="exac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原创性 5分；</w:t>
      </w:r>
    </w:p>
    <w:p w:rsidR="00DC66C6" w:rsidRDefault="002B0719">
      <w:pPr>
        <w:numPr>
          <w:ilvl w:val="0"/>
          <w:numId w:val="4"/>
        </w:numPr>
        <w:spacing w:line="560" w:lineRule="exac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功能性 10分；   </w:t>
      </w:r>
    </w:p>
    <w:p w:rsidR="00DC66C6" w:rsidRDefault="002B0719">
      <w:pPr>
        <w:numPr>
          <w:ilvl w:val="0"/>
          <w:numId w:val="4"/>
        </w:numPr>
        <w:spacing w:line="560" w:lineRule="exac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产品工程图（包括产品的二维、三维图） 25分；</w:t>
      </w:r>
    </w:p>
    <w:p w:rsidR="00DC66C6" w:rsidRDefault="002B0719">
      <w:pPr>
        <w:numPr>
          <w:ilvl w:val="0"/>
          <w:numId w:val="4"/>
        </w:numPr>
        <w:spacing w:line="560" w:lineRule="exac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产品零件加工工艺规程，数控程序 10分；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ab/>
      </w:r>
      <w:r>
        <w:rPr>
          <w:rFonts w:ascii="仿宋_GB2312" w:eastAsia="仿宋_GB2312" w:hAnsi="华文中宋" w:hint="eastAsia"/>
          <w:kern w:val="0"/>
          <w:sz w:val="32"/>
          <w:szCs w:val="32"/>
        </w:rPr>
        <w:tab/>
      </w:r>
    </w:p>
    <w:p w:rsidR="00DC66C6" w:rsidRDefault="002B0719">
      <w:pPr>
        <w:numPr>
          <w:ilvl w:val="0"/>
          <w:numId w:val="4"/>
        </w:numPr>
        <w:spacing w:line="560" w:lineRule="exac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运动仿真、结构分析 10分。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ab/>
      </w:r>
    </w:p>
    <w:p w:rsidR="00DC66C6" w:rsidRDefault="002B0719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鼓励利用逆向工程进行产品的辅助设计。凡利用三维扫描及3D打印技术进行辅助设计的作品，最多有10分的附加分。</w:t>
      </w:r>
    </w:p>
    <w:p w:rsidR="00DC66C6" w:rsidRDefault="002B0719">
      <w:pPr>
        <w:tabs>
          <w:tab w:val="left" w:pos="1134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2.网络投票（30分） </w:t>
      </w:r>
    </w:p>
    <w:p w:rsidR="00DC66C6" w:rsidRDefault="002B0719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2020年</w:t>
      </w:r>
      <w:r w:rsidR="00957276"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月9日9：00-12月15日15:00，请关注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微信公众号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为自己喜爱的作品投票。评审委员会将在投票结束后按投票的数量计算分数。</w:t>
      </w:r>
    </w:p>
    <w:p w:rsidR="00DC66C6" w:rsidRDefault="002B0719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五、奖项设置</w:t>
      </w:r>
    </w:p>
    <w:p w:rsidR="00DC66C6" w:rsidRDefault="002B0719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本项赛事设全国一、二、三等奖若干名（视实际参赛规模而定），并根据各校报名和获奖情况，面向各组织单位颁发组织奖，面向指导老师颁发优秀指导教师奖等。</w:t>
      </w:r>
    </w:p>
    <w:p w:rsidR="00DC66C6" w:rsidRDefault="002B0719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六、附注</w:t>
      </w:r>
    </w:p>
    <w:p w:rsidR="00DC66C6" w:rsidRDefault="002B0719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1.大赛流程</w:t>
      </w:r>
    </w:p>
    <w:p w:rsidR="00957276" w:rsidRDefault="00957276" w:rsidP="00957276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提交回执：2020年9月</w:t>
      </w:r>
      <w:r w:rsidR="00EA4182">
        <w:rPr>
          <w:rFonts w:ascii="仿宋_GB2312" w:eastAsia="仿宋_GB2312" w:hAnsi="华文中宋" w:hint="eastAsia"/>
          <w:kern w:val="0"/>
          <w:sz w:val="32"/>
          <w:szCs w:val="32"/>
        </w:rPr>
        <w:t>30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日-11月20日</w:t>
      </w:r>
    </w:p>
    <w:p w:rsidR="00957276" w:rsidRDefault="00957276" w:rsidP="00957276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在线报名：2020年9月</w:t>
      </w:r>
      <w:r w:rsidR="00EA4182">
        <w:rPr>
          <w:rFonts w:ascii="仿宋_GB2312" w:eastAsia="仿宋_GB2312" w:hAnsi="华文中宋" w:hint="eastAsia"/>
          <w:kern w:val="0"/>
          <w:sz w:val="32"/>
          <w:szCs w:val="32"/>
        </w:rPr>
        <w:t>30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日-11月30日</w:t>
      </w:r>
    </w:p>
    <w:p w:rsidR="00957276" w:rsidRDefault="00957276" w:rsidP="00957276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作品提交：20120年10月9日-12月4日</w:t>
      </w:r>
    </w:p>
    <w:p w:rsidR="00957276" w:rsidRDefault="00957276" w:rsidP="00957276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网络投票：2020年10月9日9：00-12月15日15:00</w:t>
      </w:r>
    </w:p>
    <w:p w:rsidR="00957276" w:rsidRDefault="00957276" w:rsidP="00957276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作品</w:t>
      </w:r>
      <w:r w:rsidR="00FC739B">
        <w:rPr>
          <w:rFonts w:ascii="仿宋_GB2312" w:eastAsia="仿宋_GB2312" w:hAnsi="华文中宋" w:hint="eastAsia"/>
          <w:kern w:val="0"/>
          <w:sz w:val="32"/>
          <w:szCs w:val="32"/>
        </w:rPr>
        <w:t>评审</w:t>
      </w:r>
      <w:bookmarkStart w:id="0" w:name="_GoBack"/>
      <w:bookmarkEnd w:id="0"/>
      <w:r>
        <w:rPr>
          <w:rFonts w:ascii="仿宋_GB2312" w:eastAsia="仿宋_GB2312" w:hAnsi="华文中宋" w:hint="eastAsia"/>
          <w:kern w:val="0"/>
          <w:sz w:val="32"/>
          <w:szCs w:val="32"/>
        </w:rPr>
        <w:t>：2020年 12月5日-12月17日</w:t>
      </w:r>
    </w:p>
    <w:p w:rsidR="00957276" w:rsidRDefault="00957276" w:rsidP="00957276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奖项公示：2020年12月18日</w:t>
      </w:r>
    </w:p>
    <w:p w:rsidR="00DC66C6" w:rsidRDefault="002B0719" w:rsidP="00BA160F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2.联系方式</w:t>
      </w:r>
    </w:p>
    <w:p w:rsidR="00DC66C6" w:rsidRDefault="002B0719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组委会：王秀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秀</w:t>
      </w:r>
      <w:proofErr w:type="gramEnd"/>
    </w:p>
    <w:p w:rsidR="00DC66C6" w:rsidRDefault="002B0719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电话：010-66083178  </w:t>
      </w:r>
    </w:p>
    <w:p w:rsidR="00DC66C6" w:rsidRDefault="002B0719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邮箱：dasai@uec.org.cn</w:t>
      </w:r>
    </w:p>
    <w:p w:rsidR="00DC66C6" w:rsidRDefault="002B0719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因疫情影响，</w:t>
      </w:r>
      <w:r>
        <w:rPr>
          <w:rFonts w:ascii="Times New Roman" w:eastAsia="方正仿宋简体" w:hAnsi="Times New Roman" w:hint="eastAsia"/>
          <w:sz w:val="32"/>
        </w:rPr>
        <w:t>本</w:t>
      </w:r>
      <w:r w:rsidR="003252E7">
        <w:rPr>
          <w:rFonts w:ascii="Times New Roman" w:eastAsia="方正仿宋简体" w:hAnsi="Times New Roman" w:hint="eastAsia"/>
          <w:sz w:val="32"/>
        </w:rPr>
        <w:t>科目</w:t>
      </w:r>
      <w:r>
        <w:rPr>
          <w:rFonts w:ascii="Times New Roman" w:eastAsia="方正仿宋简体" w:hAnsi="Times New Roman" w:hint="eastAsia"/>
          <w:sz w:val="32"/>
        </w:rPr>
        <w:t>采用线上提交作品组织形式。</w:t>
      </w:r>
    </w:p>
    <w:p w:rsidR="00DC66C6" w:rsidRDefault="00DC66C6" w:rsidP="002F2179">
      <w:pPr>
        <w:widowControl/>
        <w:spacing w:line="560" w:lineRule="exact"/>
        <w:rPr>
          <w:rFonts w:ascii="仿宋_GB2312" w:eastAsia="仿宋_GB2312" w:hAnsi="华文中宋"/>
          <w:kern w:val="0"/>
          <w:sz w:val="32"/>
          <w:szCs w:val="32"/>
        </w:rPr>
      </w:pPr>
    </w:p>
    <w:p w:rsidR="00DC66C6" w:rsidRDefault="002B0719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及时了解岗位证书、产教融合、就业创业、大赛动态，请扫描下方二维码。</w:t>
      </w:r>
    </w:p>
    <w:p w:rsidR="00DC66C6" w:rsidRDefault="002B0719">
      <w:pPr>
        <w:widowControl/>
        <w:spacing w:line="560" w:lineRule="exact"/>
        <w:ind w:firstLineChars="300" w:firstLine="63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556260</wp:posOffset>
            </wp:positionV>
            <wp:extent cx="856615" cy="856615"/>
            <wp:effectExtent l="0" t="0" r="635" b="635"/>
            <wp:wrapNone/>
            <wp:docPr id="1" name="图片 2" descr="大赛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大赛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490220</wp:posOffset>
            </wp:positionV>
            <wp:extent cx="934085" cy="934085"/>
            <wp:effectExtent l="0" t="0" r="18415" b="18415"/>
            <wp:wrapNone/>
            <wp:docPr id="4" name="图片 5" descr="岗位认证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岗位认证二维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华文中宋" w:hint="eastAsia"/>
          <w:kern w:val="0"/>
          <w:sz w:val="32"/>
          <w:szCs w:val="32"/>
        </w:rPr>
        <w:t>岗位认证          就业创业平台         大赛动态</w:t>
      </w:r>
    </w:p>
    <w:p w:rsidR="00DC66C6" w:rsidRDefault="002B071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145415</wp:posOffset>
            </wp:positionV>
            <wp:extent cx="970915" cy="970915"/>
            <wp:effectExtent l="0" t="0" r="635" b="635"/>
            <wp:wrapSquare wrapText="bothSides"/>
            <wp:docPr id="2" name="图片 3" descr="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2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131445</wp:posOffset>
            </wp:positionV>
            <wp:extent cx="1133475" cy="1133475"/>
            <wp:effectExtent l="0" t="0" r="9525" b="9525"/>
            <wp:wrapNone/>
            <wp:docPr id="5" name="图片 5" descr="万企岗位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万企岗位小程序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6C6" w:rsidRDefault="00DC66C6" w:rsidP="002557D2">
      <w:pPr>
        <w:spacing w:line="560" w:lineRule="exact"/>
        <w:ind w:firstLineChars="98" w:firstLine="314"/>
        <w:rPr>
          <w:rFonts w:ascii="黑体" w:eastAsia="黑体" w:hAnsi="黑体"/>
          <w:bCs/>
          <w:sz w:val="32"/>
          <w:szCs w:val="32"/>
        </w:rPr>
      </w:pPr>
    </w:p>
    <w:p w:rsidR="002F2179" w:rsidRPr="001F3CD9" w:rsidRDefault="002F2179">
      <w:pPr>
        <w:spacing w:line="560" w:lineRule="exact"/>
        <w:rPr>
          <w:rFonts w:ascii="黑体" w:eastAsia="黑体" w:hAnsi="黑体"/>
          <w:bCs/>
          <w:sz w:val="32"/>
          <w:szCs w:val="32"/>
        </w:rPr>
      </w:pPr>
    </w:p>
    <w:p w:rsidR="00DC66C6" w:rsidRDefault="002B0719">
      <w:pPr>
        <w:spacing w:line="560" w:lineRule="exact"/>
        <w:ind w:firstLineChars="100" w:firstLine="320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附件：“匠心·工业美”智能</w:t>
      </w:r>
      <w:r w:rsidR="002557D2">
        <w:rPr>
          <w:rFonts w:ascii="黑体" w:eastAsia="黑体" w:hAnsi="黑体" w:hint="eastAsia"/>
          <w:bCs/>
          <w:sz w:val="32"/>
          <w:szCs w:val="32"/>
        </w:rPr>
        <w:t>机械</w:t>
      </w:r>
      <w:r>
        <w:rPr>
          <w:rFonts w:ascii="黑体" w:eastAsia="黑体" w:hAnsi="黑体" w:hint="eastAsia"/>
          <w:bCs/>
          <w:sz w:val="32"/>
          <w:szCs w:val="32"/>
        </w:rPr>
        <w:t>创新创意大赛作</w:t>
      </w:r>
      <w:r>
        <w:rPr>
          <w:rFonts w:ascii="黑体" w:eastAsia="黑体" w:hAnsi="黑体" w:hint="eastAsia"/>
          <w:sz w:val="32"/>
          <w:szCs w:val="32"/>
        </w:rPr>
        <w:t>品申报表</w:t>
      </w: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98"/>
        <w:gridCol w:w="1347"/>
        <w:gridCol w:w="6"/>
        <w:gridCol w:w="2268"/>
        <w:gridCol w:w="1080"/>
        <w:gridCol w:w="2286"/>
      </w:tblGrid>
      <w:tr w:rsidR="00DC66C6">
        <w:trPr>
          <w:trHeight w:val="508"/>
          <w:jc w:val="center"/>
        </w:trPr>
        <w:tc>
          <w:tcPr>
            <w:tcW w:w="2700" w:type="dxa"/>
            <w:gridSpan w:val="4"/>
          </w:tcPr>
          <w:p w:rsidR="00DC66C6" w:rsidRDefault="002B0719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队伍编号</w:t>
            </w:r>
          </w:p>
        </w:tc>
        <w:tc>
          <w:tcPr>
            <w:tcW w:w="5634" w:type="dxa"/>
            <w:gridSpan w:val="3"/>
          </w:tcPr>
          <w:p w:rsidR="00DC66C6" w:rsidRDefault="00DC66C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</w:p>
        </w:tc>
      </w:tr>
      <w:tr w:rsidR="00DC66C6">
        <w:trPr>
          <w:trHeight w:hRule="exact" w:val="594"/>
          <w:jc w:val="center"/>
        </w:trPr>
        <w:tc>
          <w:tcPr>
            <w:tcW w:w="2694" w:type="dxa"/>
            <w:gridSpan w:val="3"/>
            <w:vAlign w:val="center"/>
          </w:tcPr>
          <w:p w:rsidR="00DC66C6" w:rsidRDefault="002B071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5640" w:type="dxa"/>
            <w:gridSpan w:val="4"/>
            <w:vAlign w:val="center"/>
          </w:tcPr>
          <w:p w:rsidR="00DC66C6" w:rsidRDefault="00DC66C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DC66C6">
        <w:trPr>
          <w:trHeight w:hRule="exact" w:val="844"/>
          <w:jc w:val="center"/>
        </w:trPr>
        <w:tc>
          <w:tcPr>
            <w:tcW w:w="2694" w:type="dxa"/>
            <w:gridSpan w:val="3"/>
            <w:vAlign w:val="center"/>
          </w:tcPr>
          <w:p w:rsidR="00DC66C6" w:rsidRDefault="002B071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申报单位名称</w:t>
            </w:r>
          </w:p>
        </w:tc>
        <w:tc>
          <w:tcPr>
            <w:tcW w:w="5640" w:type="dxa"/>
            <w:gridSpan w:val="4"/>
            <w:vAlign w:val="center"/>
          </w:tcPr>
          <w:p w:rsidR="00DC66C6" w:rsidRDefault="002B071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（此处加盖院系公章）</w:t>
            </w:r>
          </w:p>
        </w:tc>
      </w:tr>
      <w:tr w:rsidR="00DC66C6">
        <w:trPr>
          <w:trHeight w:hRule="exact" w:val="558"/>
          <w:jc w:val="center"/>
        </w:trPr>
        <w:tc>
          <w:tcPr>
            <w:tcW w:w="2694" w:type="dxa"/>
            <w:gridSpan w:val="3"/>
            <w:vAlign w:val="center"/>
          </w:tcPr>
          <w:p w:rsidR="00DC66C6" w:rsidRDefault="002B071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参赛队员</w:t>
            </w:r>
          </w:p>
        </w:tc>
        <w:tc>
          <w:tcPr>
            <w:tcW w:w="5640" w:type="dxa"/>
            <w:gridSpan w:val="4"/>
            <w:vAlign w:val="center"/>
          </w:tcPr>
          <w:p w:rsidR="00DC66C6" w:rsidRDefault="00DC66C6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DC66C6">
        <w:trPr>
          <w:trHeight w:hRule="exact" w:val="567"/>
          <w:jc w:val="center"/>
        </w:trPr>
        <w:tc>
          <w:tcPr>
            <w:tcW w:w="2694" w:type="dxa"/>
            <w:gridSpan w:val="3"/>
            <w:vAlign w:val="center"/>
          </w:tcPr>
          <w:p w:rsidR="00DC66C6" w:rsidRDefault="002B071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5640" w:type="dxa"/>
            <w:gridSpan w:val="4"/>
            <w:vAlign w:val="center"/>
          </w:tcPr>
          <w:p w:rsidR="00DC66C6" w:rsidRDefault="00DC66C6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DC66C6">
        <w:trPr>
          <w:trHeight w:hRule="exact" w:val="567"/>
          <w:jc w:val="center"/>
        </w:trPr>
        <w:tc>
          <w:tcPr>
            <w:tcW w:w="1347" w:type="dxa"/>
            <w:gridSpan w:val="2"/>
            <w:vMerge w:val="restart"/>
            <w:vAlign w:val="center"/>
          </w:tcPr>
          <w:p w:rsidR="00DC66C6" w:rsidRDefault="002B071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347" w:type="dxa"/>
            <w:vAlign w:val="center"/>
          </w:tcPr>
          <w:p w:rsidR="00DC66C6" w:rsidRDefault="002B071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74" w:type="dxa"/>
            <w:gridSpan w:val="2"/>
            <w:vAlign w:val="center"/>
          </w:tcPr>
          <w:p w:rsidR="00DC66C6" w:rsidRDefault="00DC66C6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DC66C6" w:rsidRDefault="002B0719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2286" w:type="dxa"/>
            <w:vAlign w:val="center"/>
          </w:tcPr>
          <w:p w:rsidR="00DC66C6" w:rsidRDefault="00DC66C6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DC66C6">
        <w:trPr>
          <w:trHeight w:hRule="exact" w:val="554"/>
          <w:jc w:val="center"/>
        </w:trPr>
        <w:tc>
          <w:tcPr>
            <w:tcW w:w="1347" w:type="dxa"/>
            <w:gridSpan w:val="2"/>
            <w:vMerge/>
            <w:vAlign w:val="center"/>
          </w:tcPr>
          <w:p w:rsidR="00DC66C6" w:rsidRDefault="00DC66C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DC66C6" w:rsidRDefault="002B071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274" w:type="dxa"/>
            <w:gridSpan w:val="2"/>
            <w:vAlign w:val="center"/>
          </w:tcPr>
          <w:p w:rsidR="00DC66C6" w:rsidRDefault="00DC66C6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DC66C6" w:rsidRDefault="002B071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邮箱</w:t>
            </w:r>
          </w:p>
        </w:tc>
        <w:tc>
          <w:tcPr>
            <w:tcW w:w="2286" w:type="dxa"/>
            <w:vAlign w:val="center"/>
          </w:tcPr>
          <w:p w:rsidR="00DC66C6" w:rsidRDefault="00DC66C6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DC6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424"/>
          <w:jc w:val="center"/>
        </w:trPr>
        <w:tc>
          <w:tcPr>
            <w:tcW w:w="849" w:type="dxa"/>
            <w:vAlign w:val="center"/>
          </w:tcPr>
          <w:p w:rsidR="00DC66C6" w:rsidRDefault="002B0719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bookmarkStart w:id="1" w:name="主题词"/>
            <w:bookmarkEnd w:id="1"/>
            <w:r>
              <w:rPr>
                <w:rFonts w:ascii="仿宋_GB2312" w:eastAsia="仿宋_GB2312" w:hAnsi="宋体" w:hint="eastAsia"/>
                <w:sz w:val="32"/>
                <w:szCs w:val="32"/>
              </w:rPr>
              <w:t>产品简介</w:t>
            </w:r>
          </w:p>
        </w:tc>
        <w:tc>
          <w:tcPr>
            <w:tcW w:w="7485" w:type="dxa"/>
            <w:gridSpan w:val="6"/>
          </w:tcPr>
          <w:p w:rsidR="00DC66C6" w:rsidRDefault="002B0719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含开发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背景、结构说明、功能与使用说明等，字数不超过1000字）</w:t>
            </w:r>
          </w:p>
        </w:tc>
      </w:tr>
      <w:tr w:rsidR="00DC6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439"/>
          <w:jc w:val="center"/>
        </w:trPr>
        <w:tc>
          <w:tcPr>
            <w:tcW w:w="849" w:type="dxa"/>
            <w:vAlign w:val="center"/>
          </w:tcPr>
          <w:p w:rsidR="00DC66C6" w:rsidRDefault="002B0719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设计说明</w:t>
            </w:r>
          </w:p>
        </w:tc>
        <w:tc>
          <w:tcPr>
            <w:tcW w:w="7485" w:type="dxa"/>
            <w:gridSpan w:val="6"/>
          </w:tcPr>
          <w:p w:rsidR="00DC66C6" w:rsidRDefault="002B0719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含设计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原理、设计方案等，字数不超过3000字）</w:t>
            </w:r>
          </w:p>
        </w:tc>
      </w:tr>
      <w:tr w:rsidR="00DC6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36"/>
          <w:jc w:val="center"/>
        </w:trPr>
        <w:tc>
          <w:tcPr>
            <w:tcW w:w="849" w:type="dxa"/>
            <w:vAlign w:val="center"/>
          </w:tcPr>
          <w:p w:rsidR="00DC66C6" w:rsidRDefault="002B0719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产品特色</w:t>
            </w:r>
          </w:p>
        </w:tc>
        <w:tc>
          <w:tcPr>
            <w:tcW w:w="7485" w:type="dxa"/>
            <w:gridSpan w:val="6"/>
          </w:tcPr>
          <w:p w:rsidR="00DC66C6" w:rsidRDefault="002B0719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（含产品的先进性、实用性、创新性等，字数不超过500字）</w:t>
            </w:r>
          </w:p>
        </w:tc>
      </w:tr>
    </w:tbl>
    <w:p w:rsidR="00DC66C6" w:rsidRDefault="00DC66C6">
      <w:pPr>
        <w:tabs>
          <w:tab w:val="left" w:pos="840"/>
        </w:tabs>
        <w:spacing w:line="560" w:lineRule="exact"/>
        <w:rPr>
          <w:rFonts w:ascii="仿宋_GB2312" w:eastAsia="仿宋_GB2312" w:hAnsi="华文中宋"/>
          <w:kern w:val="0"/>
          <w:sz w:val="32"/>
          <w:szCs w:val="32"/>
        </w:rPr>
      </w:pPr>
    </w:p>
    <w:sectPr w:rsidR="00DC66C6">
      <w:headerReference w:type="default" r:id="rId15"/>
      <w:footerReference w:type="default" r:id="rId16"/>
      <w:pgSz w:w="11906" w:h="16838"/>
      <w:pgMar w:top="2098" w:right="1474" w:bottom="1985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B0" w:rsidRDefault="00D774B0">
      <w:r>
        <w:separator/>
      </w:r>
    </w:p>
  </w:endnote>
  <w:endnote w:type="continuationSeparator" w:id="0">
    <w:p w:rsidR="00D774B0" w:rsidRDefault="00D7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306"/>
    </w:sdtPr>
    <w:sdtEndPr/>
    <w:sdtContent>
      <w:p w:rsidR="00DC66C6" w:rsidRDefault="002B071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39B" w:rsidRPr="00FC739B">
          <w:rPr>
            <w:noProof/>
            <w:lang w:val="zh-CN"/>
          </w:rPr>
          <w:t>-</w:t>
        </w:r>
        <w:r w:rsidR="00FC739B">
          <w:rPr>
            <w:noProof/>
          </w:rPr>
          <w:t xml:space="preserve"> 5 -</w:t>
        </w:r>
        <w:r>
          <w:fldChar w:fldCharType="end"/>
        </w:r>
      </w:p>
    </w:sdtContent>
  </w:sdt>
  <w:p w:rsidR="00DC66C6" w:rsidRDefault="00DC66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B0" w:rsidRDefault="00D774B0">
      <w:r>
        <w:separator/>
      </w:r>
    </w:p>
  </w:footnote>
  <w:footnote w:type="continuationSeparator" w:id="0">
    <w:p w:rsidR="00D774B0" w:rsidRDefault="00D77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C6" w:rsidRDefault="00DC66C6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38B"/>
    <w:multiLevelType w:val="multilevel"/>
    <w:tmpl w:val="1F3E538B"/>
    <w:lvl w:ilvl="0">
      <w:start w:val="3"/>
      <w:numFmt w:val="decimal"/>
      <w:pStyle w:val="a"/>
      <w:suff w:val="space"/>
      <w:lvlText w:val="第%1章 "/>
      <w:lvlJc w:val="left"/>
      <w:pPr>
        <w:ind w:left="0" w:firstLine="0"/>
      </w:pPr>
      <w:rPr>
        <w:rFonts w:ascii="Arial" w:hAnsi="Arial" w:hint="default"/>
        <w:b w:val="0"/>
        <w:i w:val="0"/>
        <w:sz w:val="48"/>
      </w:rPr>
    </w:lvl>
    <w:lvl w:ilvl="1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ascii="Arial" w:hAnsi="Arial" w:hint="default"/>
        <w:b w:val="0"/>
        <w:i w:val="0"/>
        <w:sz w:val="32"/>
      </w:rPr>
    </w:lvl>
    <w:lvl w:ilvl="2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ascii="Arial" w:hAnsi="Arial" w:hint="default"/>
        <w:sz w:val="28"/>
      </w:rPr>
    </w:lvl>
    <w:lvl w:ilvl="3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55F6735D"/>
    <w:multiLevelType w:val="singleLevel"/>
    <w:tmpl w:val="55F6735D"/>
    <w:lvl w:ilvl="0">
      <w:start w:val="1"/>
      <w:numFmt w:val="bullet"/>
      <w:pStyle w:val="a0"/>
      <w:lvlText w:val=""/>
      <w:lvlJc w:val="left"/>
      <w:pPr>
        <w:tabs>
          <w:tab w:val="left" w:pos="993"/>
        </w:tabs>
        <w:ind w:left="993" w:hanging="425"/>
      </w:pPr>
      <w:rPr>
        <w:rFonts w:ascii="Wingdings" w:hAnsi="Wingdings" w:hint="default"/>
        <w:sz w:val="24"/>
      </w:rPr>
    </w:lvl>
  </w:abstractNum>
  <w:abstractNum w:abstractNumId="2">
    <w:nsid w:val="5B18791D"/>
    <w:multiLevelType w:val="multilevel"/>
    <w:tmpl w:val="5B18791D"/>
    <w:lvl w:ilvl="0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79130D64"/>
    <w:multiLevelType w:val="multilevel"/>
    <w:tmpl w:val="79130D64"/>
    <w:lvl w:ilvl="0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83D"/>
    <w:rsid w:val="00010866"/>
    <w:rsid w:val="00041AC7"/>
    <w:rsid w:val="00056293"/>
    <w:rsid w:val="00075CED"/>
    <w:rsid w:val="00076834"/>
    <w:rsid w:val="00085692"/>
    <w:rsid w:val="000B6027"/>
    <w:rsid w:val="000C5FE2"/>
    <w:rsid w:val="000D233A"/>
    <w:rsid w:val="000F1F24"/>
    <w:rsid w:val="001014D7"/>
    <w:rsid w:val="00104863"/>
    <w:rsid w:val="00110956"/>
    <w:rsid w:val="001139B2"/>
    <w:rsid w:val="00122293"/>
    <w:rsid w:val="00127E2C"/>
    <w:rsid w:val="00145D89"/>
    <w:rsid w:val="001503C6"/>
    <w:rsid w:val="001B0843"/>
    <w:rsid w:val="001B33B3"/>
    <w:rsid w:val="001E783D"/>
    <w:rsid w:val="001F3CD9"/>
    <w:rsid w:val="002068E1"/>
    <w:rsid w:val="00215E63"/>
    <w:rsid w:val="002200AC"/>
    <w:rsid w:val="00225E51"/>
    <w:rsid w:val="0025011F"/>
    <w:rsid w:val="002557D2"/>
    <w:rsid w:val="002B0719"/>
    <w:rsid w:val="002C1664"/>
    <w:rsid w:val="002C453B"/>
    <w:rsid w:val="002C4559"/>
    <w:rsid w:val="002D122C"/>
    <w:rsid w:val="002F0C29"/>
    <w:rsid w:val="002F2179"/>
    <w:rsid w:val="002F437E"/>
    <w:rsid w:val="0030615B"/>
    <w:rsid w:val="003114AB"/>
    <w:rsid w:val="003173DA"/>
    <w:rsid w:val="003252E7"/>
    <w:rsid w:val="00327EA0"/>
    <w:rsid w:val="00333838"/>
    <w:rsid w:val="00352342"/>
    <w:rsid w:val="00373924"/>
    <w:rsid w:val="003A341A"/>
    <w:rsid w:val="003C187E"/>
    <w:rsid w:val="003C27D3"/>
    <w:rsid w:val="003D6F27"/>
    <w:rsid w:val="003F0326"/>
    <w:rsid w:val="0040271D"/>
    <w:rsid w:val="0043071F"/>
    <w:rsid w:val="004314EC"/>
    <w:rsid w:val="00450424"/>
    <w:rsid w:val="00477D41"/>
    <w:rsid w:val="00482FAA"/>
    <w:rsid w:val="004944DE"/>
    <w:rsid w:val="004B21BA"/>
    <w:rsid w:val="004C7364"/>
    <w:rsid w:val="004D7D64"/>
    <w:rsid w:val="004E22FF"/>
    <w:rsid w:val="00500FFC"/>
    <w:rsid w:val="00515891"/>
    <w:rsid w:val="005239C8"/>
    <w:rsid w:val="00526716"/>
    <w:rsid w:val="005851FB"/>
    <w:rsid w:val="005922E2"/>
    <w:rsid w:val="005C1B83"/>
    <w:rsid w:val="005C1CCE"/>
    <w:rsid w:val="005D4BDE"/>
    <w:rsid w:val="005D5B0E"/>
    <w:rsid w:val="005F52C0"/>
    <w:rsid w:val="006163A3"/>
    <w:rsid w:val="006302D8"/>
    <w:rsid w:val="00647ED9"/>
    <w:rsid w:val="00656C37"/>
    <w:rsid w:val="00665BB3"/>
    <w:rsid w:val="006949A1"/>
    <w:rsid w:val="00696E6A"/>
    <w:rsid w:val="0069707D"/>
    <w:rsid w:val="006F00D4"/>
    <w:rsid w:val="00707C86"/>
    <w:rsid w:val="00723879"/>
    <w:rsid w:val="00724881"/>
    <w:rsid w:val="00726A4A"/>
    <w:rsid w:val="007373A2"/>
    <w:rsid w:val="007B0750"/>
    <w:rsid w:val="00803DB1"/>
    <w:rsid w:val="00823828"/>
    <w:rsid w:val="008278B1"/>
    <w:rsid w:val="008468F6"/>
    <w:rsid w:val="00863660"/>
    <w:rsid w:val="0086690D"/>
    <w:rsid w:val="008A26EB"/>
    <w:rsid w:val="008B414D"/>
    <w:rsid w:val="008C7C33"/>
    <w:rsid w:val="008C7F3D"/>
    <w:rsid w:val="008D6968"/>
    <w:rsid w:val="008F58D0"/>
    <w:rsid w:val="009238C8"/>
    <w:rsid w:val="00925733"/>
    <w:rsid w:val="009462FF"/>
    <w:rsid w:val="00953FCE"/>
    <w:rsid w:val="0095513B"/>
    <w:rsid w:val="00957276"/>
    <w:rsid w:val="00967EE3"/>
    <w:rsid w:val="009A5EB1"/>
    <w:rsid w:val="009B565A"/>
    <w:rsid w:val="009D7FB1"/>
    <w:rsid w:val="009F29C4"/>
    <w:rsid w:val="009F5CE2"/>
    <w:rsid w:val="00A045D2"/>
    <w:rsid w:val="00A46F72"/>
    <w:rsid w:val="00A56FFA"/>
    <w:rsid w:val="00A63BA9"/>
    <w:rsid w:val="00A96D01"/>
    <w:rsid w:val="00AC3CA9"/>
    <w:rsid w:val="00AF35C6"/>
    <w:rsid w:val="00B039F3"/>
    <w:rsid w:val="00B119BF"/>
    <w:rsid w:val="00B139CF"/>
    <w:rsid w:val="00B23636"/>
    <w:rsid w:val="00B5611C"/>
    <w:rsid w:val="00B61458"/>
    <w:rsid w:val="00B67FDB"/>
    <w:rsid w:val="00B77D9E"/>
    <w:rsid w:val="00B9206B"/>
    <w:rsid w:val="00BA160F"/>
    <w:rsid w:val="00BA6904"/>
    <w:rsid w:val="00BD580C"/>
    <w:rsid w:val="00BF6723"/>
    <w:rsid w:val="00C03953"/>
    <w:rsid w:val="00C1236A"/>
    <w:rsid w:val="00C60B4E"/>
    <w:rsid w:val="00C66EAD"/>
    <w:rsid w:val="00C802ED"/>
    <w:rsid w:val="00C864ED"/>
    <w:rsid w:val="00C92425"/>
    <w:rsid w:val="00CA3063"/>
    <w:rsid w:val="00CA41F3"/>
    <w:rsid w:val="00CB4694"/>
    <w:rsid w:val="00CF5472"/>
    <w:rsid w:val="00D2287D"/>
    <w:rsid w:val="00D57FBA"/>
    <w:rsid w:val="00D61914"/>
    <w:rsid w:val="00D76E01"/>
    <w:rsid w:val="00D774B0"/>
    <w:rsid w:val="00D87899"/>
    <w:rsid w:val="00DC66C6"/>
    <w:rsid w:val="00DD1220"/>
    <w:rsid w:val="00DE0CE5"/>
    <w:rsid w:val="00E02003"/>
    <w:rsid w:val="00E1421F"/>
    <w:rsid w:val="00E16E90"/>
    <w:rsid w:val="00E35033"/>
    <w:rsid w:val="00E96758"/>
    <w:rsid w:val="00EA4182"/>
    <w:rsid w:val="00EA4C40"/>
    <w:rsid w:val="00EC07B5"/>
    <w:rsid w:val="00EC7ACB"/>
    <w:rsid w:val="00ED52DE"/>
    <w:rsid w:val="00F04366"/>
    <w:rsid w:val="00F25400"/>
    <w:rsid w:val="00F63344"/>
    <w:rsid w:val="00F829C2"/>
    <w:rsid w:val="00F96237"/>
    <w:rsid w:val="00FA5970"/>
    <w:rsid w:val="00FC3D91"/>
    <w:rsid w:val="00FC739B"/>
    <w:rsid w:val="0672639E"/>
    <w:rsid w:val="1116301E"/>
    <w:rsid w:val="175C4FDE"/>
    <w:rsid w:val="1F223AA8"/>
    <w:rsid w:val="2CB84A1A"/>
    <w:rsid w:val="356D4F98"/>
    <w:rsid w:val="4A5F3C0B"/>
    <w:rsid w:val="4EE365D6"/>
    <w:rsid w:val="556312B9"/>
    <w:rsid w:val="5D7E0B00"/>
    <w:rsid w:val="68E4285A"/>
    <w:rsid w:val="6AE40CC2"/>
    <w:rsid w:val="72A833E6"/>
    <w:rsid w:val="741B58B6"/>
    <w:rsid w:val="772C10E0"/>
    <w:rsid w:val="7CEA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pPr>
      <w:shd w:val="pct10" w:color="auto" w:fill="FFFFFF"/>
      <w:tabs>
        <w:tab w:val="left" w:pos="1985"/>
      </w:tabs>
      <w:outlineLvl w:val="0"/>
    </w:pPr>
    <w:rPr>
      <w:rFonts w:ascii="Arial" w:eastAsia="黑体" w:hAnsi="Arial"/>
      <w:kern w:val="0"/>
      <w:sz w:val="48"/>
    </w:rPr>
  </w:style>
  <w:style w:type="paragraph" w:styleId="2">
    <w:name w:val="heading 2"/>
    <w:basedOn w:val="a1"/>
    <w:next w:val="a2"/>
    <w:link w:val="2Char"/>
    <w:qFormat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1"/>
    <w:next w:val="a2"/>
    <w:link w:val="3Char"/>
    <w:qFormat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eastAsia="黑体" w:hAnsi="Arial"/>
      <w:sz w:val="28"/>
    </w:rPr>
  </w:style>
  <w:style w:type="paragraph" w:styleId="4">
    <w:name w:val="heading 4"/>
    <w:basedOn w:val="a1"/>
    <w:next w:val="a2"/>
    <w:link w:val="4Char"/>
    <w:qFormat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eastAsia="黑体" w:hAnsi="Arial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uiPriority w:val="99"/>
    <w:semiHidden/>
    <w:unhideWhenUsed/>
    <w:qFormat/>
    <w:pPr>
      <w:ind w:firstLineChars="200" w:firstLine="420"/>
    </w:pPr>
  </w:style>
  <w:style w:type="paragraph" w:styleId="a6">
    <w:name w:val="Body Text Indent"/>
    <w:basedOn w:val="a1"/>
    <w:link w:val="Char"/>
    <w:qFormat/>
    <w:pPr>
      <w:spacing w:line="0" w:lineRule="atLeast"/>
      <w:ind w:firstLine="420"/>
    </w:pPr>
    <w:rPr>
      <w:rFonts w:ascii="Times New Roman" w:hAnsi="Times New Roman"/>
      <w:sz w:val="28"/>
      <w:szCs w:val="20"/>
    </w:rPr>
  </w:style>
  <w:style w:type="paragraph" w:styleId="a7">
    <w:name w:val="Balloon Text"/>
    <w:basedOn w:val="a1"/>
    <w:link w:val="Char0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1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1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qFormat/>
    <w:rPr>
      <w:b/>
      <w:bCs/>
    </w:rPr>
  </w:style>
  <w:style w:type="character" w:styleId="ab">
    <w:name w:val="Hyperlink"/>
    <w:basedOn w:val="a3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1"/>
    <w:qFormat/>
    <w:pPr>
      <w:ind w:firstLineChars="200" w:firstLine="420"/>
    </w:pPr>
    <w:rPr>
      <w:szCs w:val="21"/>
    </w:rPr>
  </w:style>
  <w:style w:type="character" w:customStyle="1" w:styleId="1Char">
    <w:name w:val="标题 1 Char"/>
    <w:basedOn w:val="a3"/>
    <w:link w:val="1"/>
    <w:qFormat/>
    <w:rPr>
      <w:rFonts w:ascii="Arial" w:eastAsia="黑体" w:hAnsi="Arial"/>
      <w:sz w:val="48"/>
      <w:shd w:val="pct10" w:color="auto" w:fill="FFFFFF"/>
      <w:lang w:val="en-US" w:eastAsia="zh-CN"/>
    </w:rPr>
  </w:style>
  <w:style w:type="character" w:customStyle="1" w:styleId="2Char">
    <w:name w:val="标题 2 Char"/>
    <w:basedOn w:val="a3"/>
    <w:link w:val="2"/>
    <w:qFormat/>
    <w:rPr>
      <w:rFonts w:ascii="Arial" w:eastAsia="黑体" w:hAnsi="Arial"/>
      <w:kern w:val="2"/>
      <w:sz w:val="32"/>
      <w:shd w:val="pct10" w:color="auto" w:fill="FFFFFF"/>
    </w:rPr>
  </w:style>
  <w:style w:type="character" w:customStyle="1" w:styleId="3Char">
    <w:name w:val="标题 3 Char"/>
    <w:basedOn w:val="a3"/>
    <w:link w:val="3"/>
    <w:qFormat/>
    <w:rPr>
      <w:rFonts w:ascii="Arial" w:eastAsia="黑体" w:hAnsi="Arial"/>
      <w:kern w:val="2"/>
      <w:sz w:val="28"/>
    </w:rPr>
  </w:style>
  <w:style w:type="character" w:customStyle="1" w:styleId="4Char">
    <w:name w:val="标题 4 Char"/>
    <w:basedOn w:val="a3"/>
    <w:link w:val="4"/>
    <w:qFormat/>
    <w:rPr>
      <w:rFonts w:ascii="Arial" w:eastAsia="黑体" w:hAnsi="Arial"/>
      <w:kern w:val="2"/>
      <w:sz w:val="24"/>
    </w:rPr>
  </w:style>
  <w:style w:type="paragraph" w:styleId="ac">
    <w:name w:val="List Paragraph"/>
    <w:basedOn w:val="a1"/>
    <w:uiPriority w:val="34"/>
    <w:qFormat/>
    <w:pPr>
      <w:ind w:firstLineChars="200" w:firstLine="420"/>
    </w:pPr>
  </w:style>
  <w:style w:type="character" w:customStyle="1" w:styleId="Char2">
    <w:name w:val="页眉 Char"/>
    <w:basedOn w:val="a3"/>
    <w:link w:val="a9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3"/>
    <w:link w:val="a8"/>
    <w:uiPriority w:val="99"/>
    <w:qFormat/>
    <w:rPr>
      <w:kern w:val="2"/>
      <w:sz w:val="18"/>
      <w:szCs w:val="18"/>
    </w:rPr>
  </w:style>
  <w:style w:type="character" w:customStyle="1" w:styleId="Char3">
    <w:name w:val="内容罗列 Char"/>
    <w:link w:val="a"/>
    <w:qFormat/>
    <w:rPr>
      <w:rFonts w:eastAsia="仿宋_GB2312"/>
    </w:rPr>
  </w:style>
  <w:style w:type="paragraph" w:customStyle="1" w:styleId="a">
    <w:name w:val="内容罗列"/>
    <w:basedOn w:val="a1"/>
    <w:link w:val="Char3"/>
    <w:qFormat/>
    <w:pPr>
      <w:numPr>
        <w:numId w:val="1"/>
      </w:numPr>
      <w:tabs>
        <w:tab w:val="left" w:pos="360"/>
        <w:tab w:val="left" w:pos="794"/>
        <w:tab w:val="left" w:pos="833"/>
      </w:tabs>
      <w:ind w:right="420"/>
    </w:pPr>
    <w:rPr>
      <w:rFonts w:ascii="Times New Roman" w:eastAsia="仿宋_GB2312" w:hAnsi="Times New Roman"/>
      <w:kern w:val="0"/>
      <w:sz w:val="20"/>
      <w:szCs w:val="20"/>
    </w:rPr>
  </w:style>
  <w:style w:type="paragraph" w:customStyle="1" w:styleId="a0">
    <w:name w:val="内容标题"/>
    <w:basedOn w:val="a1"/>
    <w:next w:val="a"/>
    <w:qFormat/>
    <w:pPr>
      <w:numPr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character" w:customStyle="1" w:styleId="Char0">
    <w:name w:val="批注框文本 Char"/>
    <w:basedOn w:val="a3"/>
    <w:link w:val="a7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">
    <w:name w:val="正文文本缩进 Char"/>
    <w:link w:val="a6"/>
    <w:qFormat/>
    <w:rPr>
      <w:kern w:val="2"/>
      <w:sz w:val="28"/>
    </w:rPr>
  </w:style>
  <w:style w:type="character" w:customStyle="1" w:styleId="Char10">
    <w:name w:val="正文文本缩进 Char1"/>
    <w:basedOn w:val="a3"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20">
    <w:name w:val="列出段落2"/>
    <w:basedOn w:val="a1"/>
    <w:qFormat/>
    <w:pPr>
      <w:ind w:firstLineChars="200" w:firstLine="420"/>
    </w:pPr>
    <w:rPr>
      <w:rFonts w:ascii="Times New Roman" w:hAnsi="Times New Roman"/>
      <w:szCs w:val="21"/>
    </w:rPr>
  </w:style>
  <w:style w:type="paragraph" w:customStyle="1" w:styleId="11">
    <w:name w:val="无间隔1"/>
    <w:uiPriority w:val="1"/>
    <w:qFormat/>
    <w:rPr>
      <w:rFonts w:ascii="Arial Unicode MS" w:eastAsia="Times New Roman" w:hAnsi="Arial Unicode MS" w:cs="Arial Unicode MS" w:hint="eastAsia"/>
      <w:color w:val="000000"/>
      <w:sz w:val="24"/>
      <w:szCs w:val="24"/>
      <w:u w:color="000000"/>
      <w:lang w:val="zh-CN"/>
    </w:rPr>
  </w:style>
  <w:style w:type="paragraph" w:customStyle="1" w:styleId="Ad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&#21442;&#36187;&#32773;&#22312;&#25351;&#23450;&#26102;&#38388;&#20869;&#25353;&#35201;&#27714;&#23436;&#25104;&#20316;&#21697;&#30340;&#35774;&#35745;&#65292;&#24182;&#23558;&#20316;&#21697;&#30340;&#35814;&#32454;&#36164;&#26009;&#21450;&#30456;&#20851;&#25991;&#26723;&#20197;&#21387;&#32553;&#21253;&#30340;&#24418;&#24335;&#21457;&#36865;&#21040;&#32452;&#22996;&#20250;&#25351;&#23450;&#37038;&#31665;&#65288;wangxiuxiu@uec.org.cn&#65289;&#65292;&#21387;&#32553;&#21253;&#20197;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CCF89D-131F-4443-9BB3-12595FE0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353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xiuxiu</cp:lastModifiedBy>
  <cp:revision>96</cp:revision>
  <dcterms:created xsi:type="dcterms:W3CDTF">2017-06-06T12:23:00Z</dcterms:created>
  <dcterms:modified xsi:type="dcterms:W3CDTF">2020-09-29T08:59:00Z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