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bCs/>
          <w:sz w:val="32"/>
          <w:szCs w:val="32"/>
        </w:rPr>
        <w:t>附件：“匠心·民族魂”平面设计创新创意大赛作品</w:t>
      </w:r>
      <w:r>
        <w:rPr>
          <w:rFonts w:hint="eastAsia" w:ascii="黑体" w:hAnsi="黑体" w:eastAsia="黑体"/>
          <w:sz w:val="32"/>
          <w:szCs w:val="36"/>
        </w:rPr>
        <w:t xml:space="preserve">申报表 </w:t>
      </w:r>
    </w:p>
    <w:tbl>
      <w:tblPr>
        <w:tblStyle w:val="4"/>
        <w:tblW w:w="8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65"/>
        <w:gridCol w:w="1347"/>
        <w:gridCol w:w="2274"/>
        <w:gridCol w:w="108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队伍编号</w:t>
            </w:r>
          </w:p>
        </w:tc>
        <w:tc>
          <w:tcPr>
            <w:tcW w:w="569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作品名</w:t>
            </w:r>
          </w:p>
        </w:tc>
        <w:tc>
          <w:tcPr>
            <w:tcW w:w="569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9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（此处加盖学校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院系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9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9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9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座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机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机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邮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箱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箱</w:t>
            </w:r>
          </w:p>
        </w:tc>
        <w:tc>
          <w:tcPr>
            <w:tcW w:w="23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  <w:jc w:val="center"/>
        </w:trPr>
        <w:tc>
          <w:tcPr>
            <w:tcW w:w="6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主题词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t>作品简介</w:t>
            </w:r>
          </w:p>
        </w:tc>
        <w:tc>
          <w:tcPr>
            <w:tcW w:w="7705" w:type="dxa"/>
            <w:gridSpan w:val="5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（字数不超过500字）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exact"/>
          <w:jc w:val="center"/>
        </w:trPr>
        <w:tc>
          <w:tcPr>
            <w:tcW w:w="68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设计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理念</w:t>
            </w:r>
          </w:p>
        </w:tc>
        <w:tc>
          <w:tcPr>
            <w:tcW w:w="7705" w:type="dxa"/>
            <w:gridSpan w:val="5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（字数不超过1000字）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2019-09-03T05:40:36Z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